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val="en-US" w:eastAsia="zh-CN"/>
        </w:rPr>
        <w:t>附件3</w:t>
      </w:r>
    </w:p>
    <w:p>
      <w:pPr>
        <w:rPr>
          <w:rFonts w:hint="eastAsia" w:ascii="黑体" w:hAnsi="黑体" w:eastAsia="黑体" w:cs="黑体"/>
          <w:lang w:val="en-US" w:eastAsia="zh-CN"/>
        </w:rPr>
      </w:pPr>
      <w:bookmarkStart w:id="0" w:name="_GoBack"/>
      <w:bookmarkEnd w:id="0"/>
    </w:p>
    <w:p>
      <w:pPr>
        <w:adjustRightInd w:val="0"/>
        <w:snapToGrid w:val="0"/>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环保装备制造行业（污水治理）规范条件</w:t>
      </w:r>
    </w:p>
    <w:p>
      <w:pPr>
        <w:adjustRightInd w:val="0"/>
        <w:snapToGrid w:val="0"/>
        <w:spacing w:line="360" w:lineRule="auto"/>
        <w:ind w:firstLine="566" w:firstLineChars="177"/>
        <w:rPr>
          <w:rFonts w:hint="eastAsia" w:ascii="仿宋_GB2312" w:eastAsia="仿宋_GB2312"/>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w:t>
      </w:r>
      <w:r>
        <w:rPr>
          <w:rFonts w:ascii="Times New Roman" w:hAnsi="Times New Roman" w:eastAsia="仿宋_GB2312" w:cs="Times New Roman"/>
          <w:sz w:val="32"/>
          <w:szCs w:val="32"/>
        </w:rPr>
        <w:t>贯彻落实《工业和信息化部关于加快推进环保装备制造业发展的指导意见》（工信部节</w:t>
      </w:r>
      <w:r>
        <w:rPr>
          <w:rFonts w:hint="default" w:ascii="Times New Roman" w:hAnsi="Times New Roman" w:eastAsia="仿宋_GB2312" w:cs="Times New Roman"/>
          <w:sz w:val="32"/>
          <w:szCs w:val="32"/>
        </w:rPr>
        <w:t>〔2017〕250号），引导环保装备制造</w:t>
      </w:r>
      <w:r>
        <w:rPr>
          <w:rFonts w:ascii="Times New Roman" w:hAnsi="Times New Roman" w:eastAsia="仿宋_GB2312" w:cs="Times New Roman"/>
          <w:sz w:val="32"/>
          <w:szCs w:val="32"/>
        </w:rPr>
        <w:t>行</w:t>
      </w:r>
      <w:r>
        <w:rPr>
          <w:rFonts w:hint="default" w:ascii="Times New Roman" w:hAnsi="Times New Roman" w:eastAsia="仿宋_GB2312" w:cs="Times New Roman"/>
          <w:sz w:val="32"/>
          <w:szCs w:val="32"/>
        </w:rPr>
        <w:t>业（污水治理）</w:t>
      </w:r>
      <w:r>
        <w:rPr>
          <w:rFonts w:ascii="Times New Roman" w:hAnsi="Times New Roman" w:eastAsia="仿宋_GB2312" w:cs="Times New Roman"/>
          <w:sz w:val="32"/>
          <w:szCs w:val="32"/>
        </w:rPr>
        <w:t>高质量</w:t>
      </w:r>
      <w:r>
        <w:rPr>
          <w:rFonts w:hint="default" w:ascii="Times New Roman" w:hAnsi="Times New Roman" w:eastAsia="仿宋_GB2312" w:cs="Times New Roman"/>
          <w:sz w:val="32"/>
          <w:szCs w:val="32"/>
        </w:rPr>
        <w:t>发展，</w:t>
      </w:r>
      <w:r>
        <w:rPr>
          <w:rFonts w:ascii="Times New Roman" w:hAnsi="Times New Roman" w:eastAsia="仿宋_GB2312" w:cs="Times New Roman"/>
          <w:sz w:val="32"/>
          <w:szCs w:val="32"/>
        </w:rPr>
        <w:t>壮大</w:t>
      </w:r>
      <w:r>
        <w:rPr>
          <w:rFonts w:hint="default" w:ascii="Times New Roman" w:hAnsi="Times New Roman" w:eastAsia="仿宋_GB2312" w:cs="Times New Roman"/>
          <w:sz w:val="32"/>
          <w:szCs w:val="32"/>
        </w:rPr>
        <w:t>节能环保产业，制定本规范条件。</w:t>
      </w: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规范条件中的污水治理企业包括污水治理装备企业和污水治理工程企业。污水治理装备企业指生产用于城镇生活污水、工业废水、农村生活污水、畜禽养殖废水处理、垃圾渗滤液处理以及水体修复等领域的专用装备、零部件及材料药剂的企业（以下简称装备企业）。污水治理工程企业指依靠自有技术，通过外协、外购设备及材料药剂组装形成成套装备实现污水治理效果的企业（以下简称工程企业）。</w:t>
      </w: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一、基本要求</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（一）企业应具有独立法人资格，</w:t>
      </w:r>
      <w:r>
        <w:rPr>
          <w:rFonts w:hint="default" w:ascii="Times New Roman" w:hAnsi="Times New Roman" w:eastAsia="仿宋_GB2312" w:cs="Times New Roman"/>
          <w:sz w:val="32"/>
          <w:szCs w:val="32"/>
        </w:rPr>
        <w:t>取得企业法人营业执照，并从事污水治理装备生产制</w:t>
      </w:r>
      <w:r>
        <w:rPr>
          <w:rFonts w:ascii="Times New Roman" w:hAnsi="Times New Roman" w:eastAsia="仿宋_GB2312" w:cs="Times New Roman"/>
          <w:sz w:val="32"/>
          <w:szCs w:val="32"/>
        </w:rPr>
        <w:t>造或</w:t>
      </w:r>
      <w:r>
        <w:rPr>
          <w:rFonts w:hint="default" w:ascii="Times New Roman" w:hAnsi="Times New Roman" w:eastAsia="仿宋_GB2312" w:cs="Times New Roman"/>
          <w:sz w:val="32"/>
          <w:szCs w:val="32"/>
        </w:rPr>
        <w:t>污水治理工程</w:t>
      </w:r>
      <w:r>
        <w:rPr>
          <w:rFonts w:ascii="Times New Roman" w:hAnsi="Times New Roman" w:eastAsia="仿宋_GB2312" w:cs="Times New Roman"/>
          <w:sz w:val="32"/>
          <w:szCs w:val="32"/>
        </w:rPr>
        <w:t>。</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（二）企业应具备研发、设计、安装调试等能力及相关资质。装备企业应具有固定的生产场所，并与生产规模相适应。</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三</w:t>
      </w:r>
      <w:r>
        <w:rPr>
          <w:rFonts w:ascii="Times New Roman" w:hAnsi="Times New Roman" w:eastAsia="仿宋_GB2312" w:cs="Times New Roman"/>
          <w:sz w:val="32"/>
          <w:szCs w:val="32"/>
        </w:rPr>
        <w:t>）企业生产制造或</w:t>
      </w:r>
      <w:r>
        <w:rPr>
          <w:rFonts w:hint="default" w:ascii="Times New Roman" w:hAnsi="Times New Roman" w:eastAsia="仿宋_GB2312" w:cs="Times New Roman"/>
          <w:sz w:val="32"/>
          <w:szCs w:val="32"/>
        </w:rPr>
        <w:t>工程</w:t>
      </w:r>
      <w:r>
        <w:rPr>
          <w:rFonts w:ascii="Times New Roman" w:hAnsi="Times New Roman" w:eastAsia="仿宋_GB2312" w:cs="Times New Roman"/>
          <w:sz w:val="32"/>
          <w:szCs w:val="32"/>
        </w:rPr>
        <w:t>施工中应用的工艺、</w:t>
      </w:r>
      <w:r>
        <w:rPr>
          <w:rFonts w:hint="default" w:ascii="Times New Roman" w:hAnsi="Times New Roman" w:eastAsia="仿宋_GB2312" w:cs="Times New Roman"/>
          <w:sz w:val="32"/>
          <w:szCs w:val="32"/>
        </w:rPr>
        <w:t>设备</w:t>
      </w:r>
      <w:r>
        <w:rPr>
          <w:rFonts w:ascii="Times New Roman" w:hAnsi="Times New Roman" w:eastAsia="仿宋_GB2312" w:cs="Times New Roman"/>
          <w:sz w:val="32"/>
          <w:szCs w:val="32"/>
        </w:rPr>
        <w:t>应符合国家产业政策要求，不生产国家明令淘汰的产品，不使用国家明令淘汰的设备、材料和生产工艺。</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3" w:firstLineChars="176"/>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企业应具备良好的财务状况，财务数据真实可信，并经在中华人民共和国境内登记的会计师事务所审计，应能够出具近三年第三方财务审计报告（经营期不满三年的企业按实际经营期限提供相关材料，下同）。</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3" w:firstLineChars="176"/>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（五）企业应具有良好的资信、公众形象和履约能力，依法纳税，近三年无违反国家法律法规</w:t>
      </w:r>
      <w:r>
        <w:rPr>
          <w:rFonts w:ascii="Times New Roman" w:hAnsi="Times New Roman" w:eastAsia="仿宋_GB2312" w:cs="Times New Roman"/>
          <w:sz w:val="32"/>
          <w:szCs w:val="32"/>
        </w:rPr>
        <w:t>受到行政处罚</w:t>
      </w:r>
      <w:r>
        <w:rPr>
          <w:rFonts w:hint="default" w:ascii="Times New Roman" w:hAnsi="Times New Roman" w:eastAsia="仿宋_GB2312" w:cs="Times New Roman"/>
          <w:sz w:val="32"/>
          <w:szCs w:val="32"/>
        </w:rPr>
        <w:t>的行为，无重大质量、生产安全等事故，无恶意低价竞标行为，无不正当竞争行为。</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3" w:firstLineChars="176"/>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w:t>
      </w:r>
      <w:r>
        <w:rPr>
          <w:rFonts w:ascii="Times New Roman" w:hAnsi="Times New Roman" w:eastAsia="仿宋_GB2312" w:cs="Times New Roman"/>
          <w:sz w:val="32"/>
          <w:szCs w:val="32"/>
        </w:rPr>
        <w:t>企业</w:t>
      </w:r>
      <w:r>
        <w:rPr>
          <w:rFonts w:hint="default" w:ascii="Times New Roman" w:hAnsi="Times New Roman" w:eastAsia="仿宋_GB2312" w:cs="Times New Roman"/>
          <w:sz w:val="32"/>
          <w:szCs w:val="32"/>
        </w:rPr>
        <w:t>近三年利润率平均值不低于6%。</w:t>
      </w: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二、技术创新能力</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（七）企业应具备</w:t>
      </w:r>
      <w:r>
        <w:rPr>
          <w:rFonts w:ascii="Times New Roman" w:hAnsi="Times New Roman" w:eastAsia="仿宋_GB2312" w:cs="Times New Roman"/>
          <w:sz w:val="32"/>
          <w:szCs w:val="32"/>
        </w:rPr>
        <w:t>与</w:t>
      </w:r>
      <w:r>
        <w:rPr>
          <w:rFonts w:hint="default" w:ascii="Times New Roman" w:hAnsi="Times New Roman" w:eastAsia="仿宋_GB2312" w:cs="Times New Roman"/>
          <w:sz w:val="32"/>
          <w:szCs w:val="32"/>
        </w:rPr>
        <w:t>研发机构</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大学、科研院所在技术研发方面形成稳定的合作机制。大专以上学历的科技人员占企业从事污水治理业务职工总数的30%以上，其中从事污水治理领域研究开发的科技人员应占企业职工总数的6%以上或总数不低于100人。</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（八）装备企业近三年每年用于污水治理领域研发投入的费用占企业污水治理设备销售额比例不低于3%，工程企业不低于2000万元。</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（九）企业近三年获得污水治理领域的授权发明专利1项以上或实用新型专利（包括软件著作权）10项以上，或主要承担</w:t>
      </w:r>
      <w:r>
        <w:rPr>
          <w:rFonts w:ascii="Times New Roman" w:hAnsi="Times New Roman" w:eastAsia="仿宋_GB2312" w:cs="Times New Roman"/>
          <w:sz w:val="32"/>
          <w:szCs w:val="32"/>
        </w:rPr>
        <w:t>完成</w:t>
      </w:r>
      <w:r>
        <w:rPr>
          <w:rFonts w:hint="default" w:ascii="Times New Roman" w:hAnsi="Times New Roman" w:eastAsia="仿宋_GB2312" w:cs="Times New Roman"/>
          <w:sz w:val="32"/>
          <w:szCs w:val="32"/>
        </w:rPr>
        <w:t>污水治理领域国家科技项目1项以上。</w:t>
      </w: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三、产品要求</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（十）装备企业应具备产品制造所需的生产加工和检测设备，具备对产品性能、可靠性等准确检测的能力，具备检验外协和外购产品质量的条件和制度。</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（十一）工程企业应具备检验外协和外购产品质量的条件和制度，具备对成套装备效果及可靠性的检测能力。</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（十二）装备企业生产的设备和工程企业安装调试形成的成套装备均应符合相关标准。企业在研发生产过程中应遵守知识产权保护等相关法律法规要求。</w:t>
      </w: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四、管理体系和安全生产</w:t>
      </w:r>
    </w:p>
    <w:p>
      <w:pPr>
        <w:pStyle w:val="2"/>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sz w:val="32"/>
          <w:szCs w:val="32"/>
        </w:rPr>
      </w:pPr>
      <w:r>
        <w:rPr>
          <w:rFonts w:hint="default" w:ascii="Times New Roman" w:hAnsi="Times New Roman" w:eastAsia="仿宋_GB2312"/>
          <w:sz w:val="32"/>
          <w:szCs w:val="32"/>
        </w:rPr>
        <w:t>（十三）企业应</w:t>
      </w:r>
      <w:r>
        <w:rPr>
          <w:rFonts w:ascii="Times New Roman" w:hAnsi="Times New Roman" w:eastAsia="仿宋_GB2312"/>
          <w:sz w:val="32"/>
          <w:szCs w:val="32"/>
        </w:rPr>
        <w:t>按</w:t>
      </w:r>
      <w:r>
        <w:rPr>
          <w:rFonts w:hint="default" w:ascii="Times New Roman" w:hAnsi="Times New Roman" w:eastAsia="仿宋_GB2312"/>
          <w:sz w:val="32"/>
          <w:szCs w:val="32"/>
        </w:rPr>
        <w:t>ISO900</w:t>
      </w:r>
      <w:r>
        <w:rPr>
          <w:rFonts w:hint="default" w:ascii="Times New Roman" w:hAnsi="Times New Roman" w:eastAsia="仿宋_GB2312"/>
          <w:sz w:val="32"/>
          <w:szCs w:val="32"/>
          <w:lang w:val="en-US" w:eastAsia="zh-CN"/>
        </w:rPr>
        <w:t>1</w:t>
      </w:r>
      <w:r>
        <w:rPr>
          <w:rFonts w:hint="default" w:ascii="Times New Roman" w:hAnsi="Times New Roman" w:eastAsia="仿宋_GB2312"/>
          <w:sz w:val="32"/>
          <w:szCs w:val="32"/>
        </w:rPr>
        <w:t>质量管理体系、ISO1400</w:t>
      </w:r>
      <w:r>
        <w:rPr>
          <w:rFonts w:hint="default" w:ascii="Times New Roman" w:hAnsi="Times New Roman" w:eastAsia="仿宋_GB2312"/>
          <w:sz w:val="32"/>
          <w:szCs w:val="32"/>
          <w:lang w:val="en-US" w:eastAsia="zh-CN"/>
        </w:rPr>
        <w:t>1</w:t>
      </w:r>
      <w:r>
        <w:rPr>
          <w:rFonts w:hint="default" w:ascii="Times New Roman" w:hAnsi="Times New Roman" w:eastAsia="仿宋_GB2312"/>
          <w:sz w:val="32"/>
          <w:szCs w:val="32"/>
        </w:rPr>
        <w:t>环境管理体系、</w:t>
      </w:r>
      <w:r>
        <w:rPr>
          <w:rFonts w:ascii="Times New Roman" w:hAnsi="Times New Roman" w:eastAsia="仿宋_GB2312"/>
          <w:sz w:val="32"/>
          <w:szCs w:val="32"/>
        </w:rPr>
        <w:t>ISO</w:t>
      </w:r>
      <w:r>
        <w:rPr>
          <w:rFonts w:hint="default" w:ascii="Times New Roman" w:hAnsi="Times New Roman" w:eastAsia="仿宋_GB2312"/>
          <w:sz w:val="32"/>
          <w:szCs w:val="32"/>
          <w:lang w:val="en-US" w:eastAsia="zh-CN"/>
        </w:rPr>
        <w:t>45001:2018</w:t>
      </w:r>
      <w:r>
        <w:rPr>
          <w:rFonts w:hint="default" w:ascii="Times New Roman" w:hAnsi="Times New Roman" w:eastAsia="仿宋_GB2312"/>
          <w:sz w:val="32"/>
          <w:szCs w:val="32"/>
        </w:rPr>
        <w:t>职业健康安全管理体系</w:t>
      </w:r>
      <w:r>
        <w:rPr>
          <w:rFonts w:ascii="Times New Roman" w:hAnsi="Times New Roman" w:eastAsia="仿宋_GB2312"/>
          <w:sz w:val="32"/>
          <w:szCs w:val="32"/>
        </w:rPr>
        <w:t>等系列标准</w:t>
      </w:r>
      <w:r>
        <w:rPr>
          <w:rFonts w:hint="default" w:ascii="Times New Roman" w:hAnsi="Times New Roman" w:eastAsia="仿宋_GB2312"/>
          <w:sz w:val="32"/>
          <w:szCs w:val="32"/>
        </w:rPr>
        <w:t>，结合企业经营生产和产品使用要求等方面的实际情况，建立相应的管理体系。</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（十四）设备生产与工程施工场所应具备符合国家安全生产法律、法规和部门规章及标准要求的安全生产条件。落实安全生产责任制，建立安全保障规章制度，配备劳动保护、工业卫生设施。</w:t>
      </w: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五、环境保护和社会责任</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（十五）企业应建立环境保护和资源节约利用规章制度，制定节能减排措施。企业生产过程产生的废水、废液、废气、固体废物以及粉尘、噪声、辐射等处理与防护应符合国家规定的标准。</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（十六）企业在生产和施工过程中均不得对生态环境和使用者的健康造成危害、不得产生二次污染。</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（十七）企业用工制度应符合《劳动合同法》的规定，并按国家有关规定交纳各项社会保险费。</w:t>
      </w: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六、人员培训</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（十八）企业应制定各类人员的任职条件和培训计划，定期进行管理、技术、技能、法律等方面的培训。</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（十九）企业从事特种作业、特种设备操作等特殊岗位及国家规定的技能职业人员应具有相应技能职业资格证书，持证上岗率达100%。同时应建立合理的人力资源培训与考核制度，并能有效实施。</w:t>
      </w: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七、产品销售和售后服务</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（二十）企业应建有完善的产品销售和售后服务体系，产品售后服务要严格执行国家有关规定。</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（二十一）企业应向用户提供完整的技术文件，包括使用、维护、保养说明书和执行标准等，同时指导用户合理使用产品，为用户提供相应的操作培训和维修、保养、修理服务。</w:t>
      </w:r>
    </w:p>
    <w:p>
      <w:pPr>
        <w:keepNext w:val="0"/>
        <w:keepLines w:val="0"/>
        <w:pageBreakBefore w:val="0"/>
        <w:shd w:val="clear" w:color="auto" w:fill="auto"/>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八、监督管理</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（二十二）规范条件的申请、审核及公告</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1.企业按照本规范条件自愿申请规范公告。</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2.工业和信息化部负责全国环保装备制造</w:t>
      </w:r>
      <w:r>
        <w:rPr>
          <w:rFonts w:ascii="Times New Roman" w:hAnsi="Times New Roman" w:eastAsia="仿宋_GB2312" w:cs="Times New Roman"/>
          <w:sz w:val="32"/>
          <w:szCs w:val="32"/>
        </w:rPr>
        <w:t>行</w:t>
      </w:r>
      <w:r>
        <w:rPr>
          <w:rFonts w:hint="default" w:ascii="Times New Roman" w:hAnsi="Times New Roman" w:eastAsia="仿宋_GB2312" w:cs="Times New Roman"/>
          <w:sz w:val="32"/>
          <w:szCs w:val="32"/>
        </w:rPr>
        <w:t>业</w:t>
      </w:r>
      <w:r>
        <w:rPr>
          <w:rFonts w:ascii="Times New Roman" w:hAnsi="Times New Roman" w:eastAsia="仿宋_GB2312" w:cs="Times New Roman"/>
          <w:sz w:val="32"/>
          <w:szCs w:val="32"/>
        </w:rPr>
        <w:t>（污水治理）</w:t>
      </w:r>
      <w:r>
        <w:rPr>
          <w:rFonts w:hint="default" w:ascii="Times New Roman" w:hAnsi="Times New Roman" w:eastAsia="仿宋_GB2312" w:cs="Times New Roman"/>
          <w:sz w:val="32"/>
          <w:szCs w:val="32"/>
        </w:rPr>
        <w:t>规范管理工作，以公告形式发布符合本规范条件的企业名单。各省、自治区、直辖市及计划单列市工业和信息化主管部门（以下</w:t>
      </w:r>
      <w:r>
        <w:rPr>
          <w:rFonts w:hint="eastAsia" w:ascii="Times New Roman" w:hAnsi="Times New Roman" w:eastAsia="仿宋_GB2312" w:cs="Times New Roman"/>
          <w:sz w:val="32"/>
          <w:szCs w:val="32"/>
          <w:lang w:eastAsia="zh-CN"/>
        </w:rPr>
        <w:t>统</w:t>
      </w:r>
      <w:r>
        <w:rPr>
          <w:rFonts w:hint="default" w:ascii="Times New Roman" w:hAnsi="Times New Roman" w:eastAsia="仿宋_GB2312" w:cs="Times New Roman"/>
          <w:sz w:val="32"/>
          <w:szCs w:val="32"/>
        </w:rPr>
        <w:t>称省级工业和信息化主管部门）依据本规范条件以及有关法律、法规、规章和产业政策规定，负责本地区</w:t>
      </w:r>
      <w:r>
        <w:rPr>
          <w:rFonts w:ascii="Times New Roman" w:hAnsi="Times New Roman" w:eastAsia="仿宋_GB2312" w:cs="Times New Roman"/>
          <w:sz w:val="32"/>
          <w:szCs w:val="32"/>
        </w:rPr>
        <w:t>环保</w:t>
      </w:r>
      <w:r>
        <w:rPr>
          <w:rFonts w:hint="default" w:ascii="Times New Roman" w:hAnsi="Times New Roman" w:eastAsia="仿宋_GB2312" w:cs="Times New Roman"/>
          <w:sz w:val="32"/>
          <w:szCs w:val="32"/>
        </w:rPr>
        <w:t>装备制造</w:t>
      </w:r>
      <w:r>
        <w:rPr>
          <w:rFonts w:ascii="Times New Roman" w:hAnsi="Times New Roman" w:eastAsia="仿宋_GB2312" w:cs="Times New Roman"/>
          <w:sz w:val="32"/>
          <w:szCs w:val="32"/>
        </w:rPr>
        <w:t>行</w:t>
      </w:r>
      <w:r>
        <w:rPr>
          <w:rFonts w:hint="default" w:ascii="Times New Roman" w:hAnsi="Times New Roman" w:eastAsia="仿宋_GB2312" w:cs="Times New Roman"/>
          <w:sz w:val="32"/>
          <w:szCs w:val="32"/>
        </w:rPr>
        <w:t>业</w:t>
      </w:r>
      <w:r>
        <w:rPr>
          <w:rFonts w:ascii="Times New Roman" w:hAnsi="Times New Roman" w:eastAsia="仿宋_GB2312" w:cs="Times New Roman"/>
          <w:sz w:val="32"/>
          <w:szCs w:val="32"/>
        </w:rPr>
        <w:t>（污水治理）</w:t>
      </w:r>
      <w:r>
        <w:rPr>
          <w:rFonts w:hint="default" w:ascii="Times New Roman" w:hAnsi="Times New Roman" w:eastAsia="仿宋_GB2312" w:cs="Times New Roman"/>
          <w:sz w:val="32"/>
          <w:szCs w:val="32"/>
        </w:rPr>
        <w:t>规范管理工作。</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3.申请企业需编制《环保装备制造</w:t>
      </w:r>
      <w:r>
        <w:rPr>
          <w:rFonts w:ascii="Times New Roman" w:hAnsi="Times New Roman" w:eastAsia="仿宋_GB2312" w:cs="Times New Roman"/>
          <w:sz w:val="32"/>
          <w:szCs w:val="32"/>
        </w:rPr>
        <w:t>行</w:t>
      </w:r>
      <w:r>
        <w:rPr>
          <w:rFonts w:hint="default" w:ascii="Times New Roman" w:hAnsi="Times New Roman" w:eastAsia="仿宋_GB2312" w:cs="Times New Roman"/>
          <w:sz w:val="32"/>
          <w:szCs w:val="32"/>
        </w:rPr>
        <w:t>业（污水治理）规范条件申请书》（格式见附1），并按要求提供相关说明材料。各省级工业和信息化主管部门依据本规范条件，对申请材料进行审查并提出推荐意见（格式见附2）。</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工业和信息化部在地方工业和信息化主管部门推荐意见的基础上，依据本规范条件组织专家进行材料审核，并根据专家意见，对存在疑义的企业进行现场审核，公示、公告符合规范条件的企业名单。公示期间有异议的，及时核实处理。</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（二十三）公告企业名单实行动态管理</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工业和信息化部负责对公告企业名单进行动态管理。地方各级工业和信息化主管部门负责对公告的本地区企业进行督查，社会各界对公告企业进行监督。公告企业有下列情况的将撤销其公告：</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1.填报相关资料有弄虚作假行为的；</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2.拒绝接受监督检查的；</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3.不能保持规范条件要求的；</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4.发生生产安全事故或突发环境事件，造成较大社会影响的；</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5.违反国家法律法规和产业政策的。</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工业和信息化部在拟撤销企业公告前，将告知相关企业和地方相关部门，听取企业的陈述和申辩。撤销公告的企业，两年内不得再次申请公告。</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列入公告的企业情况发生变更（包括法定代表人、产品类型、企业名称、生产地址、注册地址变更或新址扩建等）时，需通过省级工业和信息化主管部门向工业和信息化部提交变更申请。变更申请须包含以下部分或者全部申请材料：</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1.企业相关条件变化情况；</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2.企业变化前后的营业执照复印件；</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3.其他需要说明的相关情况及佐证材料。</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工业和信息化部将组织专家组进行审查。对变更后达到规范条件要求、公示后无异议的企业，公告变更其相关信息。</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列入公告的企业须于每年4月15日前向工业和信息化部提交企业年度信息采集表（格式见附3，电子版发送至邮箱：</w:t>
      </w:r>
      <w:r>
        <w:rPr>
          <w:rStyle w:val="6"/>
          <w:rFonts w:hint="default" w:ascii="Times New Roman" w:hAnsi="Times New Roman" w:eastAsia="仿宋_GB2312" w:cs="Times New Roman"/>
          <w:color w:val="auto"/>
          <w:sz w:val="32"/>
          <w:szCs w:val="32"/>
          <w:u w:val="none"/>
        </w:rPr>
        <w:t>hbc@miit.gov.cn</w:t>
      </w:r>
      <w:r>
        <w:rPr>
          <w:rFonts w:hint="default" w:ascii="Times New Roman" w:hAnsi="Times New Roman" w:eastAsia="仿宋_GB2312" w:cs="Times New Roman"/>
          <w:sz w:val="32"/>
          <w:szCs w:val="32"/>
        </w:rPr>
        <w:t>，纸质版1份，需加盖公章后寄送至工业和信息化部节能与综合利用司）。</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九、附则</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（二十四）本规范条件涉及的标准如遇修订，按修订后的标准执行。</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（二十五）本规范条件自2018年10月16日起施行。</w:t>
      </w:r>
    </w:p>
    <w:p>
      <w:pPr>
        <w:keepNext w:val="0"/>
        <w:keepLines w:val="0"/>
        <w:pageBreakBefore w:val="0"/>
        <w:shd w:val="clear" w:color="auto" w:fill="auto"/>
        <w:kinsoku/>
        <w:wordWrap/>
        <w:overflowPunct/>
        <w:topLinePunct w:val="0"/>
        <w:autoSpaceDE/>
        <w:autoSpaceDN/>
        <w:bidi w:val="0"/>
        <w:adjustRightInd w:val="0"/>
        <w:snapToGrid w:val="0"/>
        <w:spacing w:line="360" w:lineRule="auto"/>
        <w:ind w:left="0" w:leftChars="0" w:right="0" w:rightChars="0" w:firstLine="566" w:firstLineChars="177"/>
        <w:jc w:val="both"/>
        <w:textAlignment w:val="auto"/>
        <w:outlineLvl w:val="9"/>
        <w:rPr>
          <w:rFonts w:hint="eastAsia" w:ascii="华文中宋" w:hAnsi="华文中宋" w:eastAsia="华文中宋"/>
          <w:sz w:val="32"/>
          <w:szCs w:val="32"/>
        </w:rPr>
      </w:pPr>
      <w:r>
        <w:rPr>
          <w:rFonts w:hint="default" w:ascii="Times New Roman" w:hAnsi="Times New Roman" w:eastAsia="仿宋_GB2312" w:cs="Times New Roman"/>
          <w:sz w:val="32"/>
          <w:szCs w:val="32"/>
        </w:rPr>
        <w:t>（二十六）本规范条件由工业和信息化部负责解释，并根据法律法规、行业发展和产业政策调整情况适时进行修订。</w:t>
      </w:r>
      <w:r>
        <w:rPr>
          <w:rFonts w:hint="default" w:ascii="Times New Roman" w:hAnsi="Times New Roman" w:eastAsia="仿宋_GB2312" w:cs="Times New Roman"/>
          <w:sz w:val="32"/>
          <w:szCs w:val="32"/>
        </w:rPr>
        <w:br w:type="page"/>
      </w:r>
      <w:r>
        <w:rPr>
          <w:rFonts w:hint="eastAsia" w:ascii="黑体" w:hAnsi="黑体" w:eastAsia="黑体"/>
          <w:sz w:val="32"/>
          <w:szCs w:val="32"/>
        </w:rPr>
        <w:t>附1</w:t>
      </w:r>
    </w:p>
    <w:p>
      <w:pPr>
        <w:widowControl/>
        <w:ind w:firstLine="637"/>
        <w:jc w:val="left"/>
        <w:rPr>
          <w:rFonts w:hint="eastAsia" w:ascii="华文中宋" w:hAnsi="华文中宋" w:eastAsia="华文中宋"/>
          <w:sz w:val="36"/>
          <w:szCs w:val="36"/>
        </w:rPr>
      </w:pPr>
    </w:p>
    <w:p>
      <w:pPr>
        <w:spacing w:line="36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环保装备制造行业（污水治理）规范条件</w:t>
      </w:r>
    </w:p>
    <w:p>
      <w:pPr>
        <w:spacing w:line="36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申请书</w:t>
      </w:r>
    </w:p>
    <w:p>
      <w:pPr>
        <w:spacing w:before="240" w:after="240" w:line="360" w:lineRule="auto"/>
        <w:ind w:firstLine="454" w:firstLineChars="142"/>
        <w:rPr>
          <w:rFonts w:hint="eastAsia" w:ascii="仿宋_GB2312" w:eastAsia="仿宋_GB2312"/>
          <w:sz w:val="32"/>
          <w:szCs w:val="32"/>
        </w:rPr>
      </w:pPr>
    </w:p>
    <w:p>
      <w:pPr>
        <w:spacing w:before="240" w:after="240" w:line="360" w:lineRule="auto"/>
        <w:ind w:firstLine="454" w:firstLineChars="142"/>
        <w:rPr>
          <w:rFonts w:hint="eastAsia" w:ascii="仿宋_GB2312" w:eastAsia="仿宋_GB2312"/>
          <w:sz w:val="32"/>
          <w:szCs w:val="32"/>
        </w:rPr>
      </w:pPr>
    </w:p>
    <w:p>
      <w:pPr>
        <w:spacing w:line="360" w:lineRule="auto"/>
        <w:ind w:firstLine="426" w:firstLineChars="142"/>
        <w:rPr>
          <w:rFonts w:hint="eastAsia" w:ascii="仿宋_GB2312" w:eastAsia="仿宋_GB2312"/>
          <w:sz w:val="30"/>
          <w:szCs w:val="30"/>
        </w:rPr>
      </w:pPr>
      <w:r>
        <w:rPr>
          <w:rFonts w:hint="eastAsia" w:ascii="仿宋_GB2312" w:eastAsia="仿宋_GB2312"/>
          <w:sz w:val="30"/>
          <w:szCs w:val="30"/>
        </w:rPr>
        <w:t>企业名称 (加盖公章) ：</w:t>
      </w:r>
    </w:p>
    <w:p>
      <w:pPr>
        <w:spacing w:line="360" w:lineRule="auto"/>
        <w:ind w:firstLine="426" w:firstLineChars="142"/>
        <w:rPr>
          <w:rFonts w:hint="eastAsia" w:ascii="仿宋_GB2312" w:eastAsia="仿宋_GB2312"/>
          <w:sz w:val="30"/>
          <w:szCs w:val="30"/>
        </w:rPr>
      </w:pPr>
      <w:r>
        <w:rPr>
          <w:rFonts w:hint="eastAsia" w:ascii="仿宋_GB2312" w:eastAsia="仿宋_GB2312"/>
          <w:sz w:val="30"/>
          <w:szCs w:val="30"/>
        </w:rPr>
        <w:t>注册地址：</w:t>
      </w:r>
    </w:p>
    <w:p>
      <w:pPr>
        <w:spacing w:line="360" w:lineRule="auto"/>
        <w:ind w:firstLine="426" w:firstLineChars="142"/>
        <w:rPr>
          <w:rFonts w:hint="eastAsia" w:ascii="仿宋_GB2312" w:eastAsia="仿宋_GB2312"/>
          <w:sz w:val="30"/>
          <w:szCs w:val="30"/>
        </w:rPr>
      </w:pPr>
      <w:r>
        <w:rPr>
          <w:rFonts w:hint="eastAsia" w:ascii="仿宋_GB2312" w:eastAsia="仿宋_GB2312"/>
          <w:sz w:val="30"/>
          <w:szCs w:val="30"/>
        </w:rPr>
        <w:t>邮编：</w:t>
      </w:r>
    </w:p>
    <w:p>
      <w:pPr>
        <w:spacing w:line="360" w:lineRule="auto"/>
        <w:ind w:firstLine="426" w:firstLineChars="142"/>
        <w:rPr>
          <w:rFonts w:hint="eastAsia" w:ascii="仿宋_GB2312" w:eastAsia="仿宋_GB2312"/>
          <w:sz w:val="30"/>
          <w:szCs w:val="30"/>
        </w:rPr>
      </w:pPr>
    </w:p>
    <w:p>
      <w:pPr>
        <w:spacing w:line="360" w:lineRule="auto"/>
        <w:ind w:firstLine="426" w:firstLineChars="142"/>
        <w:rPr>
          <w:rFonts w:hint="eastAsia" w:ascii="仿宋_GB2312" w:eastAsia="仿宋_GB2312"/>
          <w:sz w:val="30"/>
          <w:szCs w:val="30"/>
        </w:rPr>
      </w:pPr>
    </w:p>
    <w:p>
      <w:pPr>
        <w:spacing w:line="360" w:lineRule="auto"/>
        <w:ind w:firstLine="426" w:firstLineChars="142"/>
        <w:rPr>
          <w:rFonts w:hint="eastAsia" w:ascii="仿宋_GB2312" w:eastAsia="仿宋_GB2312"/>
          <w:sz w:val="30"/>
          <w:szCs w:val="30"/>
        </w:rPr>
      </w:pPr>
      <w:r>
        <w:rPr>
          <w:rFonts w:hint="eastAsia" w:ascii="仿宋_GB2312" w:eastAsia="仿宋_GB2312"/>
          <w:sz w:val="30"/>
          <w:szCs w:val="30"/>
        </w:rPr>
        <w:t>联系人：                职务：</w:t>
      </w:r>
    </w:p>
    <w:p>
      <w:pPr>
        <w:spacing w:line="360" w:lineRule="auto"/>
        <w:ind w:firstLine="426" w:firstLineChars="142"/>
        <w:rPr>
          <w:rFonts w:hint="eastAsia" w:ascii="仿宋_GB2312" w:eastAsia="仿宋_GB2312"/>
          <w:sz w:val="30"/>
          <w:szCs w:val="30"/>
        </w:rPr>
      </w:pPr>
      <w:r>
        <w:rPr>
          <w:rFonts w:hint="eastAsia" w:ascii="仿宋_GB2312" w:eastAsia="仿宋_GB2312"/>
          <w:sz w:val="30"/>
          <w:szCs w:val="30"/>
        </w:rPr>
        <w:t>传真：                  手机：</w:t>
      </w:r>
    </w:p>
    <w:p>
      <w:pPr>
        <w:spacing w:line="360" w:lineRule="auto"/>
        <w:ind w:firstLine="426" w:firstLineChars="142"/>
        <w:rPr>
          <w:rFonts w:hint="eastAsia" w:ascii="仿宋_GB2312" w:eastAsia="仿宋_GB2312"/>
          <w:sz w:val="30"/>
          <w:szCs w:val="30"/>
        </w:rPr>
      </w:pPr>
      <w:r>
        <w:rPr>
          <w:rFonts w:hint="eastAsia" w:ascii="仿宋_GB2312" w:eastAsia="仿宋_GB2312"/>
          <w:sz w:val="30"/>
          <w:szCs w:val="30"/>
        </w:rPr>
        <w:t>办公电话：              电子信箱：</w:t>
      </w:r>
    </w:p>
    <w:p>
      <w:pPr>
        <w:spacing w:line="360" w:lineRule="auto"/>
        <w:ind w:firstLine="426" w:firstLineChars="142"/>
        <w:rPr>
          <w:rFonts w:hint="eastAsia" w:ascii="仿宋_GB2312" w:eastAsia="仿宋_GB2312"/>
          <w:sz w:val="30"/>
          <w:szCs w:val="30"/>
        </w:rPr>
      </w:pPr>
    </w:p>
    <w:p>
      <w:pPr>
        <w:spacing w:line="360" w:lineRule="auto"/>
        <w:ind w:firstLine="426" w:firstLineChars="142"/>
        <w:rPr>
          <w:rFonts w:hint="eastAsia" w:ascii="仿宋_GB2312" w:eastAsia="仿宋_GB2312"/>
          <w:sz w:val="30"/>
          <w:szCs w:val="30"/>
        </w:rPr>
      </w:pPr>
    </w:p>
    <w:p>
      <w:pPr>
        <w:spacing w:line="360" w:lineRule="auto"/>
        <w:ind w:firstLine="426" w:firstLineChars="142"/>
        <w:jc w:val="right"/>
        <w:rPr>
          <w:rFonts w:hint="eastAsia" w:ascii="仿宋_GB2312" w:eastAsia="仿宋_GB2312"/>
          <w:sz w:val="30"/>
          <w:szCs w:val="30"/>
        </w:rPr>
      </w:pPr>
      <w:r>
        <w:rPr>
          <w:rFonts w:hint="eastAsia" w:ascii="仿宋_GB2312" w:eastAsia="仿宋_GB2312"/>
          <w:sz w:val="30"/>
          <w:szCs w:val="30"/>
        </w:rPr>
        <w:t>申请书编号：      共  份/ 第  份</w:t>
      </w:r>
    </w:p>
    <w:p>
      <w:pPr>
        <w:spacing w:line="360" w:lineRule="auto"/>
        <w:ind w:firstLine="426" w:firstLineChars="142"/>
        <w:jc w:val="right"/>
        <w:rPr>
          <w:rFonts w:hint="eastAsia" w:ascii="仿宋_GB2312" w:eastAsia="仿宋_GB2312"/>
          <w:sz w:val="30"/>
          <w:szCs w:val="30"/>
        </w:rPr>
      </w:pPr>
      <w:r>
        <w:rPr>
          <w:rFonts w:hint="eastAsia" w:ascii="仿宋_GB2312" w:eastAsia="仿宋_GB2312"/>
          <w:sz w:val="30"/>
          <w:szCs w:val="30"/>
        </w:rPr>
        <w:t>填表日期：   年  月  日</w:t>
      </w:r>
    </w:p>
    <w:p>
      <w:pPr>
        <w:ind w:firstLine="640" w:firstLineChars="200"/>
        <w:rPr>
          <w:rFonts w:hint="eastAsia" w:ascii="仿宋_GB2312" w:eastAsia="仿宋_GB2312"/>
          <w:sz w:val="30"/>
          <w:szCs w:val="30"/>
        </w:rPr>
      </w:pPr>
      <w:r>
        <w:rPr>
          <w:rFonts w:hint="eastAsia" w:eastAsia="仿宋_GB2312"/>
        </w:rPr>
        <w:br w:type="page"/>
      </w:r>
    </w:p>
    <w:p>
      <w:pPr>
        <w:adjustRightInd w:val="0"/>
        <w:snapToGrid w:val="0"/>
        <w:spacing w:line="36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填写须知</w:t>
      </w:r>
    </w:p>
    <w:p>
      <w:pPr>
        <w:adjustRightInd w:val="0"/>
        <w:snapToGrid w:val="0"/>
        <w:spacing w:line="360" w:lineRule="auto"/>
        <w:ind w:firstLine="640" w:firstLineChars="200"/>
        <w:rPr>
          <w:rFonts w:hint="eastAsia" w:ascii="仿宋_GB2312" w:hAnsi="仿宋" w:eastAsia="仿宋_GB2312"/>
          <w:sz w:val="32"/>
          <w:szCs w:val="32"/>
        </w:rPr>
      </w:pP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1.填写申请报告应确保所填资料真实准确。</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2.申请报告需同时提交纸质版1份和电子版，纸质版手写部分应用黑色钢笔或中性笔填写，字迹清楚。</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3.填报项目（含表格）页面不足时，可另附页面。</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4.请在申请报告所选项目对应的“□”内打“√”。</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5.申请报告不包含非污水治理设备制造行业方面的内容。</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br w:type="page"/>
      </w:r>
    </w:p>
    <w:p>
      <w:pPr>
        <w:adjustRightInd w:val="0"/>
        <w:snapToGrid w:val="0"/>
        <w:spacing w:line="36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企业声明</w:t>
      </w:r>
    </w:p>
    <w:p>
      <w:pPr>
        <w:adjustRightInd w:val="0"/>
        <w:snapToGrid w:val="0"/>
        <w:spacing w:line="360" w:lineRule="auto"/>
        <w:ind w:firstLine="640" w:firstLineChars="200"/>
        <w:rPr>
          <w:rFonts w:hint="eastAsia" w:ascii="仿宋_GB2312" w:hAnsi="仿宋" w:eastAsia="仿宋_GB2312"/>
          <w:sz w:val="32"/>
          <w:szCs w:val="32"/>
        </w:rPr>
      </w:pP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1.本企业自愿申请并遵守《环保装备制造</w:t>
      </w:r>
      <w:r>
        <w:rPr>
          <w:rFonts w:ascii="仿宋_GB2312" w:hAnsi="仿宋" w:eastAsia="仿宋_GB2312"/>
          <w:sz w:val="32"/>
          <w:szCs w:val="32"/>
        </w:rPr>
        <w:t>行</w:t>
      </w:r>
      <w:r>
        <w:rPr>
          <w:rFonts w:hint="eastAsia" w:ascii="仿宋_GB2312" w:hAnsi="仿宋" w:eastAsia="仿宋_GB2312"/>
          <w:sz w:val="32"/>
          <w:szCs w:val="32"/>
        </w:rPr>
        <w:t>业（污水治理）规范条件》及相关文件的规定。</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2.本企业自愿向政府主管部门及其委托机构提供真实、有效的污水治理设备制造规范管理相关信息和资料，并为现场查验工作提供必要的条件。</w:t>
      </w:r>
    </w:p>
    <w:p>
      <w:pPr>
        <w:adjustRightInd w:val="0"/>
        <w:snapToGrid w:val="0"/>
        <w:spacing w:line="360" w:lineRule="auto"/>
        <w:ind w:firstLine="640" w:firstLineChars="200"/>
        <w:rPr>
          <w:rFonts w:hint="eastAsia" w:ascii="仿宋_GB2312" w:hAnsi="仿宋" w:eastAsia="仿宋_GB2312"/>
          <w:sz w:val="32"/>
          <w:szCs w:val="32"/>
        </w:rPr>
      </w:pP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申请企业法定代表人(签名)：</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申请企业(盖章)：</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年     月     日</w:t>
      </w:r>
    </w:p>
    <w:p>
      <w:pPr>
        <w:adjustRightInd w:val="0"/>
        <w:snapToGrid w:val="0"/>
        <w:spacing w:line="360" w:lineRule="auto"/>
        <w:jc w:val="center"/>
        <w:rPr>
          <w:rFonts w:hint="eastAsia" w:ascii="仿宋_GB2312" w:hAnsi="仿宋" w:eastAsia="仿宋_GB2312"/>
          <w:sz w:val="32"/>
          <w:szCs w:val="32"/>
        </w:rPr>
      </w:pPr>
      <w:r>
        <w:rPr>
          <w:rFonts w:hint="eastAsia" w:ascii="仿宋_GB2312" w:hAnsi="仿宋" w:eastAsia="仿宋_GB2312"/>
          <w:sz w:val="32"/>
          <w:szCs w:val="32"/>
        </w:rPr>
        <w:br w:type="page"/>
      </w:r>
    </w:p>
    <w:p>
      <w:pPr>
        <w:adjustRightInd w:val="0"/>
        <w:snapToGrid w:val="0"/>
        <w:spacing w:line="36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申请书提纲</w:t>
      </w:r>
    </w:p>
    <w:p>
      <w:pPr>
        <w:adjustRightInd w:val="0"/>
        <w:snapToGrid w:val="0"/>
        <w:spacing w:line="360" w:lineRule="auto"/>
        <w:ind w:firstLine="640" w:firstLineChars="200"/>
        <w:rPr>
          <w:rFonts w:hint="eastAsia" w:ascii="仿宋_GB2312" w:hAnsi="仿宋" w:eastAsia="仿宋_GB2312"/>
        </w:rPr>
      </w:pPr>
    </w:p>
    <w:p>
      <w:pPr>
        <w:adjustRightInd w:val="0"/>
        <w:snapToGrid w:val="0"/>
        <w:spacing w:line="360" w:lineRule="auto"/>
        <w:ind w:firstLine="640" w:firstLineChars="200"/>
        <w:textAlignment w:val="baseline"/>
        <w:outlineLvl w:val="0"/>
        <w:rPr>
          <w:rStyle w:val="5"/>
          <w:rFonts w:hint="eastAsia" w:ascii="黑体" w:hAnsi="黑体" w:eastAsia="黑体"/>
          <w:b w:val="0"/>
          <w:bCs/>
          <w:kern w:val="0"/>
          <w:sz w:val="32"/>
          <w:szCs w:val="32"/>
        </w:rPr>
      </w:pPr>
      <w:r>
        <w:rPr>
          <w:rStyle w:val="5"/>
          <w:rFonts w:hint="eastAsia" w:ascii="黑体" w:hAnsi="黑体" w:eastAsia="黑体"/>
          <w:b w:val="0"/>
          <w:bCs/>
          <w:kern w:val="0"/>
          <w:sz w:val="32"/>
          <w:szCs w:val="32"/>
        </w:rPr>
        <w:t>一、企业基本情况</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企业名称、成立时间、注册地址、设备生产地址、法定代表人、土地使用权、经济类型、企业形式、股权结构、上市情况、主要产品以及现有生产能力等。（并附表格，格式见附表1、附表2）</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企业应提供近三个会计年度的财务会计报告。（包括会计报表、会计报表附注和财务情况说明书）</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企业应提供污水治理设备销售相关的近三年主要销售</w:t>
      </w:r>
      <w:r>
        <w:rPr>
          <w:rFonts w:hint="default" w:ascii="仿宋_GB2312" w:hAnsi="仿宋" w:eastAsia="仿宋_GB2312"/>
          <w:sz w:val="32"/>
          <w:szCs w:val="32"/>
        </w:rPr>
        <w:t>情况说明</w:t>
      </w:r>
      <w:r>
        <w:rPr>
          <w:rFonts w:hint="eastAsia" w:ascii="仿宋_GB2312" w:hAnsi="仿宋" w:eastAsia="仿宋_GB2312"/>
          <w:sz w:val="32"/>
          <w:szCs w:val="32"/>
        </w:rPr>
        <w:t>或招标合同。（</w:t>
      </w:r>
      <w:r>
        <w:rPr>
          <w:rFonts w:hint="default" w:ascii="仿宋_GB2312" w:hAnsi="仿宋" w:eastAsia="仿宋_GB2312"/>
          <w:sz w:val="32"/>
          <w:szCs w:val="32"/>
        </w:rPr>
        <w:t>承诺具有真实的</w:t>
      </w:r>
      <w:r>
        <w:rPr>
          <w:rFonts w:hint="eastAsia" w:ascii="仿宋_GB2312" w:hAnsi="仿宋" w:eastAsia="仿宋_GB2312"/>
          <w:sz w:val="32"/>
          <w:szCs w:val="32"/>
        </w:rPr>
        <w:t>营业执照、不动产权属证书，土地使用证或土地租赁合同，以及工程施工、安装调试、资信情况、认证证书等资质、资信证明。）</w:t>
      </w:r>
    </w:p>
    <w:p>
      <w:pPr>
        <w:adjustRightInd w:val="0"/>
        <w:snapToGrid w:val="0"/>
        <w:spacing w:line="360" w:lineRule="auto"/>
        <w:ind w:firstLine="640" w:firstLineChars="200"/>
        <w:textAlignment w:val="baseline"/>
        <w:outlineLvl w:val="0"/>
        <w:rPr>
          <w:rStyle w:val="5"/>
          <w:rFonts w:hint="eastAsia" w:ascii="黑体" w:hAnsi="黑体" w:eastAsia="黑体"/>
          <w:b w:val="0"/>
          <w:bCs/>
          <w:kern w:val="0"/>
          <w:sz w:val="32"/>
          <w:szCs w:val="32"/>
        </w:rPr>
      </w:pPr>
      <w:r>
        <w:rPr>
          <w:rStyle w:val="5"/>
          <w:rFonts w:hint="eastAsia" w:ascii="黑体" w:hAnsi="黑体" w:eastAsia="黑体"/>
          <w:b w:val="0"/>
          <w:bCs/>
          <w:kern w:val="0"/>
          <w:sz w:val="32"/>
          <w:szCs w:val="32"/>
        </w:rPr>
        <w:t>二、生产条件说明</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1.企业布局是否符合相关规划。</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2.企业上一年度外购产品清单、合格证书、生产厂家，外协产品的质量控制制度。</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3.企业生产用的主要设备情况（需配照片，并附表格，格式见附表3）。</w:t>
      </w:r>
    </w:p>
    <w:p>
      <w:pPr>
        <w:adjustRightInd w:val="0"/>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三、技术创新能力</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1.企业自有</w:t>
      </w:r>
      <w:r>
        <w:rPr>
          <w:rFonts w:hint="default" w:ascii="仿宋_GB2312" w:hAnsi="仿宋" w:eastAsia="仿宋_GB2312"/>
          <w:sz w:val="32"/>
          <w:szCs w:val="32"/>
        </w:rPr>
        <w:t>的</w:t>
      </w:r>
      <w:r>
        <w:rPr>
          <w:rFonts w:hint="eastAsia" w:ascii="仿宋_GB2312" w:hAnsi="仿宋" w:eastAsia="仿宋_GB2312"/>
          <w:sz w:val="32"/>
          <w:szCs w:val="32"/>
        </w:rPr>
        <w:t>研发机构情况或与大学、科研院所合作的协议书及相关研发机构的情况</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2.企业主要人员情况表（需注明主要人员结构和数量，如管理人员、专职研发人员、技术人员等，专职研发人员需附详细情况表</w:t>
      </w:r>
      <w:r>
        <w:rPr>
          <w:rFonts w:hint="default" w:ascii="仿宋_GB2312" w:hAnsi="仿宋" w:eastAsia="仿宋_GB2312"/>
          <w:sz w:val="32"/>
          <w:szCs w:val="32"/>
        </w:rPr>
        <w:t>,参照如下格式</w:t>
      </w:r>
      <w:r>
        <w:rPr>
          <w:rFonts w:hint="eastAsia" w:ascii="仿宋_GB2312" w:hAnsi="仿宋" w:eastAsia="仿宋_GB2312"/>
          <w:sz w:val="32"/>
          <w:szCs w:val="32"/>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377"/>
        <w:gridCol w:w="1378"/>
        <w:gridCol w:w="1378"/>
        <w:gridCol w:w="1378"/>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6" w:type="dxa"/>
            <w:gridSpan w:val="6"/>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r>
              <w:rPr>
                <w:rFonts w:hint="eastAsia" w:ascii="仿宋_GB2312" w:hAnsi="仿宋_GB2312"/>
                <w:bCs/>
                <w:szCs w:val="24"/>
              </w:rPr>
              <w:t>专职研发人员详细情况表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377"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r>
              <w:rPr>
                <w:rFonts w:hint="eastAsia" w:ascii="仿宋_GB2312" w:hAnsi="仿宋_GB2312"/>
                <w:bCs/>
                <w:szCs w:val="24"/>
              </w:rPr>
              <w:t>序号</w:t>
            </w:r>
          </w:p>
        </w:tc>
        <w:tc>
          <w:tcPr>
            <w:tcW w:w="1377"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r>
              <w:rPr>
                <w:rFonts w:hint="eastAsia" w:ascii="仿宋_GB2312" w:hAnsi="仿宋_GB2312"/>
                <w:bCs/>
                <w:szCs w:val="24"/>
              </w:rPr>
              <w:t>姓名</w:t>
            </w:r>
          </w:p>
        </w:tc>
        <w:tc>
          <w:tcPr>
            <w:tcW w:w="1378"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r>
              <w:rPr>
                <w:rFonts w:hint="eastAsia" w:ascii="仿宋_GB2312" w:hAnsi="仿宋_GB2312"/>
                <w:bCs/>
                <w:szCs w:val="24"/>
              </w:rPr>
              <w:t>专业</w:t>
            </w:r>
          </w:p>
        </w:tc>
        <w:tc>
          <w:tcPr>
            <w:tcW w:w="1378"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r>
              <w:rPr>
                <w:rFonts w:hint="eastAsia" w:ascii="仿宋_GB2312" w:hAnsi="仿宋_GB2312"/>
                <w:bCs/>
                <w:szCs w:val="24"/>
              </w:rPr>
              <w:t>学历</w:t>
            </w:r>
          </w:p>
        </w:tc>
        <w:tc>
          <w:tcPr>
            <w:tcW w:w="1378"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r>
              <w:rPr>
                <w:rFonts w:hint="eastAsia" w:ascii="仿宋_GB2312" w:hAnsi="仿宋_GB2312"/>
                <w:bCs/>
                <w:szCs w:val="24"/>
              </w:rPr>
              <w:t>职称</w:t>
            </w:r>
          </w:p>
        </w:tc>
        <w:tc>
          <w:tcPr>
            <w:tcW w:w="1378"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r>
              <w:rPr>
                <w:rFonts w:hint="eastAsia" w:ascii="仿宋_GB2312" w:hAnsi="仿宋_GB2312"/>
                <w:bCs/>
                <w:szCs w:val="24"/>
              </w:rPr>
              <w:t>所在部门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p>
        </w:tc>
        <w:tc>
          <w:tcPr>
            <w:tcW w:w="1377"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p>
        </w:tc>
        <w:tc>
          <w:tcPr>
            <w:tcW w:w="1378"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p>
        </w:tc>
        <w:tc>
          <w:tcPr>
            <w:tcW w:w="1378"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p>
        </w:tc>
        <w:tc>
          <w:tcPr>
            <w:tcW w:w="1378"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p>
        </w:tc>
        <w:tc>
          <w:tcPr>
            <w:tcW w:w="1378" w:type="dxa"/>
            <w:noWrap w:val="0"/>
            <w:vAlign w:val="center"/>
          </w:tcPr>
          <w:p>
            <w:pPr>
              <w:pStyle w:val="7"/>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baseline"/>
              <w:outlineLvl w:val="0"/>
              <w:rPr>
                <w:rFonts w:hint="eastAsia" w:ascii="仿宋_GB2312" w:hAnsi="仿宋_GB2312"/>
                <w:bCs/>
                <w:szCs w:val="24"/>
              </w:rPr>
            </w:pPr>
          </w:p>
        </w:tc>
      </w:tr>
    </w:tbl>
    <w:p>
      <w:pPr>
        <w:adjustRightInd w:val="0"/>
        <w:snapToGrid w:val="0"/>
        <w:spacing w:line="360" w:lineRule="auto"/>
        <w:ind w:firstLine="300" w:firstLineChars="200"/>
        <w:rPr>
          <w:rFonts w:hint="eastAsia" w:ascii="仿宋_GB2312" w:hAnsi="仿宋" w:eastAsia="仿宋_GB2312"/>
          <w:sz w:val="15"/>
          <w:szCs w:val="15"/>
        </w:rPr>
      </w:pPr>
    </w:p>
    <w:p>
      <w:pPr>
        <w:numPr>
          <w:ilvl w:val="0"/>
          <w:numId w:val="1"/>
        </w:num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近三年获得的专利情况说明</w:t>
      </w:r>
    </w:p>
    <w:p>
      <w:pPr>
        <w:adjustRightInd w:val="0"/>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四、主要产品与主要产品检验仪器</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eastAsia="仿宋_GB2312"/>
          <w:sz w:val="32"/>
          <w:szCs w:val="32"/>
        </w:rPr>
        <w:t>装备企业</w:t>
      </w:r>
      <w:r>
        <w:rPr>
          <w:rFonts w:hint="eastAsia" w:ascii="仿宋_GB2312" w:hAnsi="仿宋" w:eastAsia="仿宋_GB2312"/>
          <w:sz w:val="32"/>
          <w:szCs w:val="32"/>
        </w:rPr>
        <w:t>生产的主要产品情况（并附表格，格式见附表3，需配主要产品照片）。</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2.工程企业经安装调试形成的成套装备情况（并附表格，格式见附表3，需配装备照片）。</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3.主要检验仪器情况说明（并附表格，格式见附表3）。</w:t>
      </w:r>
    </w:p>
    <w:p>
      <w:pPr>
        <w:adjustRightInd w:val="0"/>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五、售后服务能力</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售后服务体系、制度等情况说明。</w:t>
      </w:r>
    </w:p>
    <w:p>
      <w:pPr>
        <w:adjustRightInd w:val="0"/>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六、管理体系和安全生产</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1.企业关键生产环节、环保设备操作、特种设备操作、安全健康环境管理等岗位职业技能培训情况说明。</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2.企业用工制度说明，以及上缴税收和交纳职工社会保险情况说明。</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3.生产场所劳动保护、工业卫生设施采购清单，安全生产责任制、安全保障规章制度复印件。</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4.企业根据ISO9001质量管理体系、ISO14001环境管理体系、</w:t>
      </w:r>
      <w:r>
        <w:rPr>
          <w:rFonts w:ascii="仿宋_GB2312" w:hAnsi="仿宋" w:eastAsia="仿宋_GB2312"/>
          <w:sz w:val="32"/>
          <w:szCs w:val="32"/>
        </w:rPr>
        <w:t>ISO</w:t>
      </w:r>
      <w:r>
        <w:rPr>
          <w:rFonts w:hint="eastAsia" w:ascii="仿宋_GB2312" w:hAnsi="仿宋" w:eastAsia="仿宋_GB2312"/>
          <w:sz w:val="32"/>
          <w:szCs w:val="32"/>
        </w:rPr>
        <w:t>45001:2018职业健康安全管理体系结合自身情况所制定的相关管理文件。</w:t>
      </w:r>
    </w:p>
    <w:p>
      <w:pPr>
        <w:adjustRightInd w:val="0"/>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七、环境保护</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企业应提供环境保护和资源节约利用规章制度、节能减排措施复印件。</w:t>
      </w:r>
    </w:p>
    <w:p>
      <w:pPr>
        <w:adjustRightInd w:val="0"/>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八、人员培训</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各类人员的任职条件和培训制度（需提供复印件），近两年人员培训情况说明。</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注：所有材料复印件需加盖本单位公章</w:t>
      </w:r>
    </w:p>
    <w:p>
      <w:pPr>
        <w:adjustRightInd w:val="0"/>
        <w:snapToGrid w:val="0"/>
        <w:spacing w:line="360" w:lineRule="auto"/>
        <w:ind w:firstLine="640" w:firstLineChars="200"/>
        <w:rPr>
          <w:rFonts w:ascii="仿宋" w:hAnsi="仿宋" w:eastAsia="仿宋"/>
          <w:sz w:val="32"/>
          <w:szCs w:val="32"/>
        </w:rPr>
      </w:pPr>
    </w:p>
    <w:p>
      <w:pPr>
        <w:adjustRightInd w:val="0"/>
        <w:snapToGrid w:val="0"/>
        <w:spacing w:line="360" w:lineRule="auto"/>
        <w:ind w:firstLine="640" w:firstLineChars="200"/>
        <w:rPr>
          <w:rFonts w:ascii="仿宋" w:hAnsi="仿宋" w:eastAsia="仿宋"/>
          <w:sz w:val="32"/>
          <w:szCs w:val="32"/>
        </w:rPr>
      </w:pPr>
    </w:p>
    <w:p>
      <w:pPr>
        <w:adjustRightInd w:val="0"/>
        <w:snapToGrid w:val="0"/>
        <w:spacing w:line="360" w:lineRule="auto"/>
        <w:rPr>
          <w:rFonts w:hint="eastAsia" w:ascii="黑体" w:hAnsi="黑体" w:eastAsia="黑体" w:cs="黑体"/>
          <w:bCs/>
          <w:kern w:val="0"/>
          <w:sz w:val="32"/>
          <w:szCs w:val="32"/>
        </w:rPr>
      </w:pPr>
      <w:r>
        <w:rPr>
          <w:rFonts w:ascii="仿宋" w:hAnsi="仿宋" w:eastAsia="仿宋"/>
          <w:sz w:val="32"/>
          <w:szCs w:val="32"/>
        </w:rPr>
        <w:br w:type="page"/>
      </w:r>
      <w:r>
        <w:rPr>
          <w:rFonts w:hint="eastAsia" w:ascii="黑体" w:hAnsi="黑体" w:eastAsia="黑体" w:cs="黑体"/>
          <w:bCs/>
          <w:sz w:val="32"/>
          <w:szCs w:val="32"/>
        </w:rPr>
        <w:t>附表1</w:t>
      </w:r>
    </w:p>
    <w:p>
      <w:pPr>
        <w:adjustRightInd w:val="0"/>
        <w:snapToGrid w:val="0"/>
        <w:spacing w:line="360" w:lineRule="auto"/>
        <w:jc w:val="center"/>
        <w:rPr>
          <w:rFonts w:hint="eastAsia" w:ascii="宋体" w:hAnsi="宋体" w:eastAsia="宋体" w:cs="宋体"/>
          <w:bCs/>
          <w:kern w:val="0"/>
          <w:sz w:val="44"/>
          <w:szCs w:val="44"/>
        </w:rPr>
      </w:pPr>
      <w:r>
        <w:rPr>
          <w:rFonts w:hint="eastAsia" w:ascii="宋体" w:hAnsi="宋体" w:eastAsia="宋体" w:cs="宋体"/>
          <w:bCs/>
          <w:kern w:val="0"/>
          <w:sz w:val="44"/>
          <w:szCs w:val="44"/>
        </w:rPr>
        <w:t>企业基本情况</w:t>
      </w:r>
    </w:p>
    <w:tbl>
      <w:tblPr>
        <w:tblStyle w:val="3"/>
        <w:tblW w:w="0" w:type="auto"/>
        <w:jc w:val="center"/>
        <w:tblLayout w:type="fixed"/>
        <w:tblCellMar>
          <w:top w:w="0" w:type="dxa"/>
          <w:left w:w="0" w:type="dxa"/>
          <w:bottom w:w="0" w:type="dxa"/>
          <w:right w:w="0" w:type="dxa"/>
        </w:tblCellMar>
      </w:tblPr>
      <w:tblGrid>
        <w:gridCol w:w="1608"/>
        <w:gridCol w:w="1318"/>
        <w:gridCol w:w="619"/>
        <w:gridCol w:w="699"/>
        <w:gridCol w:w="1318"/>
        <w:gridCol w:w="333"/>
        <w:gridCol w:w="271"/>
        <w:gridCol w:w="714"/>
        <w:gridCol w:w="1318"/>
      </w:tblGrid>
      <w:tr>
        <w:tblPrEx>
          <w:tblCellMar>
            <w:top w:w="0" w:type="dxa"/>
            <w:left w:w="0" w:type="dxa"/>
            <w:bottom w:w="0" w:type="dxa"/>
            <w:right w:w="0" w:type="dxa"/>
          </w:tblCellMar>
        </w:tblPrEx>
        <w:trPr>
          <w:trHeight w:val="20" w:hRule="atLeast"/>
          <w:jc w:val="center"/>
        </w:trPr>
        <w:tc>
          <w:tcPr>
            <w:tcW w:w="1608" w:type="dxa"/>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企业名称</w:t>
            </w:r>
          </w:p>
        </w:tc>
        <w:tc>
          <w:tcPr>
            <w:tcW w:w="6590" w:type="dxa"/>
            <w:gridSpan w:val="8"/>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宋体"/>
                <w:kern w:val="0"/>
                <w:sz w:val="2"/>
                <w:szCs w:val="24"/>
              </w:rPr>
            </w:pPr>
          </w:p>
        </w:tc>
      </w:tr>
      <w:tr>
        <w:tblPrEx>
          <w:tblCellMar>
            <w:top w:w="0" w:type="dxa"/>
            <w:left w:w="0" w:type="dxa"/>
            <w:bottom w:w="0" w:type="dxa"/>
            <w:right w:w="0" w:type="dxa"/>
          </w:tblCellMar>
        </w:tblPrEx>
        <w:trPr>
          <w:trHeight w:val="20" w:hRule="atLeast"/>
          <w:jc w:val="center"/>
        </w:trPr>
        <w:tc>
          <w:tcPr>
            <w:tcW w:w="1608"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法定代表人</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宋体"/>
                <w:kern w:val="0"/>
                <w:sz w:val="2"/>
                <w:szCs w:val="24"/>
              </w:rPr>
            </w:pPr>
          </w:p>
        </w:tc>
      </w:tr>
      <w:tr>
        <w:tblPrEx>
          <w:tblCellMar>
            <w:top w:w="0" w:type="dxa"/>
            <w:left w:w="0" w:type="dxa"/>
            <w:bottom w:w="0" w:type="dxa"/>
            <w:right w:w="0" w:type="dxa"/>
          </w:tblCellMar>
        </w:tblPrEx>
        <w:trPr>
          <w:trHeight w:val="20" w:hRule="atLeast"/>
          <w:jc w:val="center"/>
        </w:trPr>
        <w:tc>
          <w:tcPr>
            <w:tcW w:w="1608"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w:t>
            </w:r>
          </w:p>
        </w:tc>
        <w:tc>
          <w:tcPr>
            <w:tcW w:w="131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宋体"/>
                <w:kern w:val="0"/>
                <w:sz w:val="2"/>
                <w:szCs w:val="24"/>
              </w:rPr>
            </w:pPr>
          </w:p>
        </w:tc>
        <w:tc>
          <w:tcPr>
            <w:tcW w:w="1318"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kern w:val="0"/>
                <w:sz w:val="2"/>
                <w:szCs w:val="24"/>
              </w:rPr>
            </w:pPr>
            <w:r>
              <w:rPr>
                <w:rFonts w:hint="eastAsia" w:ascii="仿宋_GB2312" w:hAnsi="宋体" w:eastAsia="仿宋_GB2312" w:cs="宋体"/>
                <w:kern w:val="0"/>
                <w:sz w:val="24"/>
                <w:szCs w:val="24"/>
              </w:rPr>
              <w:t>联系电话</w:t>
            </w:r>
          </w:p>
        </w:tc>
        <w:tc>
          <w:tcPr>
            <w:tcW w:w="1318" w:type="dxa"/>
            <w:tcBorders>
              <w:top w:val="nil"/>
              <w:left w:val="nil"/>
              <w:bottom w:val="single" w:color="000000" w:sz="8" w:space="0"/>
              <w:right w:val="single" w:color="000000" w:sz="8" w:space="0"/>
            </w:tcBorders>
            <w:noWrap w:val="0"/>
            <w:vAlign w:val="center"/>
          </w:tcPr>
          <w:p>
            <w:pPr>
              <w:widowControl/>
              <w:jc w:val="center"/>
              <w:rPr>
                <w:rFonts w:ascii="宋体" w:hAnsi="宋体" w:cs="宋体"/>
                <w:kern w:val="0"/>
                <w:sz w:val="2"/>
                <w:szCs w:val="24"/>
              </w:rPr>
            </w:pPr>
          </w:p>
        </w:tc>
        <w:tc>
          <w:tcPr>
            <w:tcW w:w="1318" w:type="dxa"/>
            <w:gridSpan w:val="3"/>
            <w:tcBorders>
              <w:top w:val="nil"/>
              <w:left w:val="nil"/>
              <w:bottom w:val="single" w:color="000000" w:sz="8" w:space="0"/>
              <w:right w:val="single" w:color="000000" w:sz="8" w:space="0"/>
            </w:tcBorders>
            <w:noWrap w:val="0"/>
            <w:vAlign w:val="center"/>
          </w:tcPr>
          <w:p>
            <w:pPr>
              <w:widowControl/>
              <w:jc w:val="center"/>
              <w:rPr>
                <w:rFonts w:ascii="宋体" w:hAnsi="宋体" w:cs="宋体"/>
                <w:kern w:val="0"/>
                <w:sz w:val="2"/>
                <w:szCs w:val="24"/>
              </w:rPr>
            </w:pPr>
            <w:r>
              <w:rPr>
                <w:rFonts w:hint="eastAsia" w:ascii="仿宋_GB2312" w:hAnsi="宋体" w:eastAsia="仿宋_GB2312" w:cs="宋体"/>
                <w:kern w:val="0"/>
                <w:sz w:val="24"/>
                <w:szCs w:val="24"/>
              </w:rPr>
              <w:t>E-mail</w:t>
            </w:r>
          </w:p>
        </w:tc>
        <w:tc>
          <w:tcPr>
            <w:tcW w:w="1318" w:type="dxa"/>
            <w:tcBorders>
              <w:top w:val="nil"/>
              <w:left w:val="nil"/>
              <w:bottom w:val="single" w:color="000000" w:sz="8" w:space="0"/>
              <w:right w:val="single" w:color="000000" w:sz="8" w:space="0"/>
            </w:tcBorders>
            <w:noWrap w:val="0"/>
            <w:vAlign w:val="center"/>
          </w:tcPr>
          <w:p>
            <w:pPr>
              <w:widowControl/>
              <w:jc w:val="left"/>
              <w:rPr>
                <w:rFonts w:ascii="宋体" w:hAnsi="宋体" w:cs="宋体"/>
                <w:kern w:val="0"/>
                <w:sz w:val="2"/>
                <w:szCs w:val="24"/>
              </w:rPr>
            </w:pPr>
          </w:p>
        </w:tc>
      </w:tr>
      <w:tr>
        <w:tblPrEx>
          <w:tblCellMar>
            <w:top w:w="0" w:type="dxa"/>
            <w:left w:w="0" w:type="dxa"/>
            <w:bottom w:w="0" w:type="dxa"/>
            <w:right w:w="0" w:type="dxa"/>
          </w:tblCellMar>
        </w:tblPrEx>
        <w:trPr>
          <w:trHeight w:val="20" w:hRule="atLeast"/>
          <w:jc w:val="center"/>
        </w:trPr>
        <w:tc>
          <w:tcPr>
            <w:tcW w:w="1608"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经济类型</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国有□          集体□          民营□</w:t>
            </w:r>
          </w:p>
          <w:p>
            <w:pPr>
              <w:widowControl/>
              <w:rPr>
                <w:rFonts w:ascii="宋体" w:hAnsi="宋体" w:cs="宋体"/>
                <w:kern w:val="0"/>
                <w:sz w:val="24"/>
                <w:szCs w:val="24"/>
              </w:rPr>
            </w:pPr>
            <w:r>
              <w:rPr>
                <w:rFonts w:hint="eastAsia" w:ascii="仿宋_GB2312" w:hAnsi="宋体" w:eastAsia="仿宋_GB2312" w:cs="宋体"/>
                <w:kern w:val="0"/>
                <w:sz w:val="24"/>
                <w:szCs w:val="24"/>
              </w:rPr>
              <w:t>外商独资□      中外合资□      港澳台投资□</w:t>
            </w:r>
          </w:p>
        </w:tc>
      </w:tr>
      <w:tr>
        <w:tblPrEx>
          <w:tblCellMar>
            <w:top w:w="0" w:type="dxa"/>
            <w:left w:w="0" w:type="dxa"/>
            <w:bottom w:w="0" w:type="dxa"/>
            <w:right w:w="0" w:type="dxa"/>
          </w:tblCellMar>
        </w:tblPrEx>
        <w:trPr>
          <w:trHeight w:val="20" w:hRule="atLeast"/>
          <w:jc w:val="center"/>
        </w:trPr>
        <w:tc>
          <w:tcPr>
            <w:tcW w:w="1608"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企业形式</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有限责任□      股份有限□ </w:t>
            </w:r>
          </w:p>
          <w:p>
            <w:pPr>
              <w:widowControl/>
              <w:spacing w:line="20" w:lineRule="atLeast"/>
              <w:jc w:val="left"/>
              <w:rPr>
                <w:rFonts w:ascii="宋体" w:hAnsi="宋体" w:cs="宋体"/>
                <w:kern w:val="0"/>
                <w:sz w:val="24"/>
                <w:szCs w:val="24"/>
              </w:rPr>
            </w:pPr>
            <w:r>
              <w:rPr>
                <w:rFonts w:hint="eastAsia" w:ascii="仿宋_GB2312" w:hAnsi="宋体" w:eastAsia="仿宋_GB2312" w:cs="宋体"/>
                <w:kern w:val="0"/>
                <w:sz w:val="24"/>
                <w:szCs w:val="24"/>
              </w:rPr>
              <w:t>股份合作制□    个人独资□</w:t>
            </w:r>
          </w:p>
        </w:tc>
      </w:tr>
      <w:tr>
        <w:tblPrEx>
          <w:tblCellMar>
            <w:top w:w="0" w:type="dxa"/>
            <w:left w:w="0" w:type="dxa"/>
            <w:bottom w:w="0" w:type="dxa"/>
            <w:right w:w="0" w:type="dxa"/>
          </w:tblCellMar>
        </w:tblPrEx>
        <w:trPr>
          <w:trHeight w:val="20" w:hRule="atLeast"/>
          <w:jc w:val="center"/>
        </w:trPr>
        <w:tc>
          <w:tcPr>
            <w:tcW w:w="1608"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业务范围</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0"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装备制造□      工程施工□</w:t>
            </w:r>
          </w:p>
        </w:tc>
      </w:tr>
      <w:tr>
        <w:tblPrEx>
          <w:tblCellMar>
            <w:top w:w="0" w:type="dxa"/>
            <w:left w:w="0" w:type="dxa"/>
            <w:bottom w:w="0" w:type="dxa"/>
            <w:right w:w="0" w:type="dxa"/>
          </w:tblCellMar>
        </w:tblPrEx>
        <w:trPr>
          <w:trHeight w:val="20" w:hRule="atLeast"/>
          <w:jc w:val="center"/>
        </w:trPr>
        <w:tc>
          <w:tcPr>
            <w:tcW w:w="1608"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股权结构（含前5名股东及股份）</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left"/>
              <w:rPr>
                <w:rFonts w:ascii="宋体" w:hAnsi="宋体" w:cs="宋体"/>
                <w:kern w:val="0"/>
                <w:sz w:val="2"/>
                <w:szCs w:val="24"/>
              </w:rPr>
            </w:pPr>
          </w:p>
        </w:tc>
      </w:tr>
      <w:tr>
        <w:tblPrEx>
          <w:tblCellMar>
            <w:top w:w="0" w:type="dxa"/>
            <w:left w:w="0" w:type="dxa"/>
            <w:bottom w:w="0" w:type="dxa"/>
            <w:right w:w="0" w:type="dxa"/>
          </w:tblCellMar>
        </w:tblPrEx>
        <w:trPr>
          <w:trHeight w:val="20" w:hRule="atLeast"/>
          <w:jc w:val="center"/>
        </w:trPr>
        <w:tc>
          <w:tcPr>
            <w:tcW w:w="1608"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是否为上市公司</w:t>
            </w:r>
          </w:p>
        </w:tc>
        <w:tc>
          <w:tcPr>
            <w:tcW w:w="1937"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left"/>
              <w:rPr>
                <w:rFonts w:ascii="宋体" w:hAnsi="宋体" w:cs="宋体"/>
                <w:kern w:val="0"/>
                <w:sz w:val="2"/>
                <w:szCs w:val="24"/>
              </w:rPr>
            </w:pPr>
          </w:p>
        </w:tc>
        <w:tc>
          <w:tcPr>
            <w:tcW w:w="2621" w:type="dxa"/>
            <w:gridSpan w:val="4"/>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上市地点及代码</w:t>
            </w:r>
          </w:p>
        </w:tc>
        <w:tc>
          <w:tcPr>
            <w:tcW w:w="2032" w:type="dxa"/>
            <w:gridSpan w:val="2"/>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jc w:val="left"/>
              <w:rPr>
                <w:rFonts w:ascii="宋体" w:hAnsi="宋体" w:cs="宋体"/>
                <w:kern w:val="0"/>
                <w:sz w:val="2"/>
                <w:szCs w:val="24"/>
              </w:rPr>
            </w:pPr>
          </w:p>
        </w:tc>
      </w:tr>
      <w:tr>
        <w:tblPrEx>
          <w:tblCellMar>
            <w:top w:w="0" w:type="dxa"/>
            <w:left w:w="0" w:type="dxa"/>
            <w:bottom w:w="0" w:type="dxa"/>
            <w:right w:w="0" w:type="dxa"/>
          </w:tblCellMar>
        </w:tblPrEx>
        <w:trPr>
          <w:trHeight w:val="20" w:hRule="atLeast"/>
          <w:jc w:val="center"/>
        </w:trPr>
        <w:tc>
          <w:tcPr>
            <w:tcW w:w="1608"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生产地址</w:t>
            </w:r>
          </w:p>
        </w:tc>
        <w:tc>
          <w:tcPr>
            <w:tcW w:w="6590" w:type="dxa"/>
            <w:gridSpan w:val="8"/>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trHeight w:val="315" w:hRule="atLeast"/>
          <w:jc w:val="center"/>
        </w:trPr>
        <w:tc>
          <w:tcPr>
            <w:tcW w:w="1608" w:type="dxa"/>
            <w:tcBorders>
              <w:top w:val="nil"/>
              <w:left w:val="single" w:color="000000" w:sz="8" w:space="0"/>
              <w:bottom w:val="single" w:color="000000" w:sz="8" w:space="0"/>
              <w:right w:val="single" w:color="000000" w:sz="8" w:space="0"/>
            </w:tcBorders>
            <w:noWrap w:val="0"/>
            <w:vAlign w:val="top"/>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企业注册日期</w:t>
            </w:r>
          </w:p>
        </w:tc>
        <w:tc>
          <w:tcPr>
            <w:tcW w:w="1937" w:type="dxa"/>
            <w:gridSpan w:val="2"/>
            <w:tcBorders>
              <w:top w:val="nil"/>
              <w:left w:val="nil"/>
              <w:bottom w:val="single" w:color="000000" w:sz="8" w:space="0"/>
              <w:right w:val="single" w:color="000000" w:sz="8" w:space="0"/>
            </w:tcBorders>
            <w:noWrap w:val="0"/>
            <w:vAlign w:val="top"/>
          </w:tcPr>
          <w:p>
            <w:pPr>
              <w:widowControl/>
              <w:jc w:val="left"/>
              <w:rPr>
                <w:rFonts w:ascii="宋体" w:hAnsi="宋体" w:cs="宋体"/>
                <w:kern w:val="0"/>
                <w:sz w:val="24"/>
                <w:szCs w:val="24"/>
              </w:rPr>
            </w:pPr>
          </w:p>
        </w:tc>
        <w:tc>
          <w:tcPr>
            <w:tcW w:w="2350" w:type="dxa"/>
            <w:gridSpan w:val="3"/>
            <w:tcBorders>
              <w:top w:val="nil"/>
              <w:left w:val="nil"/>
              <w:bottom w:val="single" w:color="000000" w:sz="8" w:space="0"/>
              <w:right w:val="single" w:color="000000" w:sz="8" w:space="0"/>
            </w:tcBorders>
            <w:noWrap w:val="0"/>
            <w:tcMar>
              <w:top w:w="113" w:type="dxa"/>
              <w:left w:w="108" w:type="dxa"/>
              <w:bottom w:w="113" w:type="dxa"/>
              <w:right w:w="108" w:type="dxa"/>
            </w:tcMar>
            <w:vAlign w:val="top"/>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注册地址</w:t>
            </w:r>
          </w:p>
        </w:tc>
        <w:tc>
          <w:tcPr>
            <w:tcW w:w="2303"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315" w:hRule="atLeast"/>
          <w:jc w:val="center"/>
        </w:trPr>
        <w:tc>
          <w:tcPr>
            <w:tcW w:w="1608" w:type="dxa"/>
            <w:tcBorders>
              <w:top w:val="nil"/>
              <w:left w:val="single" w:color="000000" w:sz="8" w:space="0"/>
              <w:bottom w:val="single" w:color="000000" w:sz="8" w:space="0"/>
              <w:right w:val="single" w:color="000000" w:sz="8" w:space="0"/>
            </w:tcBorders>
            <w:noWrap w:val="0"/>
            <w:vAlign w:val="top"/>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企业注册资金</w:t>
            </w:r>
          </w:p>
        </w:tc>
        <w:tc>
          <w:tcPr>
            <w:tcW w:w="1937" w:type="dxa"/>
            <w:gridSpan w:val="2"/>
            <w:tcBorders>
              <w:top w:val="nil"/>
              <w:left w:val="nil"/>
              <w:bottom w:val="single" w:color="000000" w:sz="8" w:space="0"/>
              <w:right w:val="single" w:color="000000" w:sz="8" w:space="0"/>
            </w:tcBorders>
            <w:noWrap w:val="0"/>
            <w:vAlign w:val="top"/>
          </w:tcPr>
          <w:p>
            <w:pPr>
              <w:widowControl/>
              <w:jc w:val="left"/>
              <w:rPr>
                <w:rFonts w:ascii="宋体" w:hAnsi="宋体" w:cs="宋体"/>
                <w:kern w:val="0"/>
                <w:sz w:val="24"/>
                <w:szCs w:val="24"/>
              </w:rPr>
            </w:pPr>
          </w:p>
        </w:tc>
        <w:tc>
          <w:tcPr>
            <w:tcW w:w="2350" w:type="dxa"/>
            <w:gridSpan w:val="3"/>
            <w:tcBorders>
              <w:top w:val="nil"/>
              <w:left w:val="nil"/>
              <w:bottom w:val="single" w:color="000000" w:sz="8" w:space="0"/>
              <w:right w:val="single" w:color="000000" w:sz="8" w:space="0"/>
            </w:tcBorders>
            <w:noWrap w:val="0"/>
            <w:tcMar>
              <w:top w:w="113" w:type="dxa"/>
              <w:left w:w="108" w:type="dxa"/>
              <w:bottom w:w="113" w:type="dxa"/>
              <w:right w:w="108" w:type="dxa"/>
            </w:tcMar>
            <w:vAlign w:val="top"/>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统一社会信用代码</w:t>
            </w:r>
          </w:p>
        </w:tc>
        <w:tc>
          <w:tcPr>
            <w:tcW w:w="2303"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315" w:hRule="atLeast"/>
          <w:jc w:val="center"/>
        </w:trPr>
        <w:tc>
          <w:tcPr>
            <w:tcW w:w="1608" w:type="dxa"/>
            <w:vMerge w:val="restart"/>
            <w:tcBorders>
              <w:top w:val="nil"/>
              <w:left w:val="single" w:color="000000" w:sz="8" w:space="0"/>
              <w:right w:val="single" w:color="000000" w:sz="8"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企业占地面积</w:t>
            </w:r>
          </w:p>
        </w:tc>
        <w:tc>
          <w:tcPr>
            <w:tcW w:w="1937" w:type="dxa"/>
            <w:gridSpan w:val="2"/>
            <w:tcBorders>
              <w:top w:val="nil"/>
              <w:left w:val="nil"/>
              <w:bottom w:val="single" w:color="000000" w:sz="8" w:space="0"/>
              <w:right w:val="single" w:color="000000" w:sz="8" w:space="0"/>
            </w:tcBorders>
            <w:noWrap w:val="0"/>
            <w:vAlign w:val="top"/>
          </w:tcPr>
          <w:p>
            <w:pPr>
              <w:widowControl/>
              <w:jc w:val="center"/>
              <w:rPr>
                <w:rFonts w:ascii="宋体" w:hAnsi="宋体" w:cs="宋体"/>
                <w:kern w:val="0"/>
                <w:sz w:val="24"/>
                <w:szCs w:val="24"/>
              </w:rPr>
            </w:pPr>
            <w:r>
              <w:rPr>
                <w:rFonts w:hint="eastAsia" w:ascii="仿宋_GB2312" w:hAnsi="宋体" w:eastAsia="仿宋_GB2312" w:cs="宋体"/>
                <w:kern w:val="0"/>
                <w:sz w:val="24"/>
                <w:szCs w:val="24"/>
              </w:rPr>
              <w:t>厂区（m</w:t>
            </w:r>
            <w:r>
              <w:rPr>
                <w:rFonts w:hint="eastAsia" w:ascii="仿宋_GB2312" w:hAnsi="宋体" w:eastAsia="仿宋_GB2312" w:cs="宋体"/>
                <w:kern w:val="0"/>
                <w:sz w:val="24"/>
                <w:szCs w:val="24"/>
                <w:vertAlign w:val="superscript"/>
              </w:rPr>
              <w:t>2</w:t>
            </w:r>
            <w:r>
              <w:rPr>
                <w:rFonts w:hint="eastAsia" w:ascii="仿宋_GB2312" w:hAnsi="宋体" w:eastAsia="仿宋_GB2312" w:cs="宋体"/>
                <w:kern w:val="0"/>
                <w:sz w:val="24"/>
                <w:szCs w:val="24"/>
              </w:rPr>
              <w:t>）</w:t>
            </w:r>
          </w:p>
        </w:tc>
        <w:tc>
          <w:tcPr>
            <w:tcW w:w="2350" w:type="dxa"/>
            <w:gridSpan w:val="3"/>
            <w:tcBorders>
              <w:top w:val="nil"/>
              <w:left w:val="nil"/>
              <w:bottom w:val="single" w:color="000000" w:sz="8" w:space="0"/>
              <w:right w:val="single" w:color="000000" w:sz="8" w:space="0"/>
            </w:tcBorders>
            <w:noWrap w:val="0"/>
            <w:tcMar>
              <w:top w:w="113" w:type="dxa"/>
              <w:left w:w="108" w:type="dxa"/>
              <w:bottom w:w="113" w:type="dxa"/>
              <w:right w:w="108" w:type="dxa"/>
            </w:tcMar>
            <w:vAlign w:val="top"/>
          </w:tcPr>
          <w:p>
            <w:pPr>
              <w:widowControl/>
              <w:jc w:val="left"/>
              <w:rPr>
                <w:rFonts w:ascii="宋体" w:hAnsi="宋体" w:cs="宋体"/>
                <w:kern w:val="0"/>
                <w:sz w:val="24"/>
                <w:szCs w:val="24"/>
              </w:rPr>
            </w:pPr>
          </w:p>
        </w:tc>
        <w:tc>
          <w:tcPr>
            <w:tcW w:w="2303"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自有□ 租赁□</w:t>
            </w:r>
          </w:p>
        </w:tc>
      </w:tr>
      <w:tr>
        <w:tblPrEx>
          <w:tblCellMar>
            <w:top w:w="0" w:type="dxa"/>
            <w:left w:w="0" w:type="dxa"/>
            <w:bottom w:w="0" w:type="dxa"/>
            <w:right w:w="0" w:type="dxa"/>
          </w:tblCellMar>
        </w:tblPrEx>
        <w:trPr>
          <w:trHeight w:val="315" w:hRule="atLeast"/>
          <w:jc w:val="center"/>
        </w:trPr>
        <w:tc>
          <w:tcPr>
            <w:tcW w:w="1608" w:type="dxa"/>
            <w:vMerge w:val="continue"/>
            <w:tcBorders>
              <w:top w:val="nil"/>
              <w:left w:val="single" w:color="000000" w:sz="8" w:space="0"/>
              <w:right w:val="single" w:color="000000" w:sz="8" w:space="0"/>
            </w:tcBorders>
            <w:noWrap w:val="0"/>
            <w:vAlign w:val="center"/>
          </w:tcPr>
          <w:p>
            <w:pPr>
              <w:widowControl/>
              <w:jc w:val="center"/>
              <w:rPr>
                <w:rFonts w:ascii="仿宋_GB2312" w:hAnsi="宋体" w:eastAsia="仿宋_GB2312" w:cs="宋体"/>
                <w:kern w:val="0"/>
                <w:sz w:val="24"/>
                <w:szCs w:val="24"/>
              </w:rPr>
            </w:pPr>
          </w:p>
        </w:tc>
        <w:tc>
          <w:tcPr>
            <w:tcW w:w="1937" w:type="dxa"/>
            <w:gridSpan w:val="2"/>
            <w:tcBorders>
              <w:top w:val="nil"/>
              <w:left w:val="nil"/>
              <w:bottom w:val="single" w:color="000000" w:sz="8" w:space="0"/>
              <w:right w:val="single" w:color="000000" w:sz="8" w:space="0"/>
            </w:tcBorders>
            <w:noWrap w:val="0"/>
            <w:vAlign w:val="top"/>
          </w:tcPr>
          <w:p>
            <w:pPr>
              <w:widowControl/>
              <w:jc w:val="center"/>
              <w:rPr>
                <w:rFonts w:ascii="宋体" w:hAnsi="宋体" w:cs="宋体"/>
                <w:kern w:val="0"/>
                <w:sz w:val="24"/>
                <w:szCs w:val="24"/>
              </w:rPr>
            </w:pPr>
            <w:r>
              <w:rPr>
                <w:rFonts w:hint="eastAsia" w:ascii="仿宋_GB2312" w:hAnsi="宋体" w:eastAsia="仿宋_GB2312" w:cs="宋体"/>
                <w:kern w:val="0"/>
                <w:sz w:val="24"/>
                <w:szCs w:val="24"/>
              </w:rPr>
              <w:t>建筑物（m</w:t>
            </w:r>
            <w:r>
              <w:rPr>
                <w:rFonts w:hint="eastAsia" w:ascii="仿宋_GB2312" w:hAnsi="宋体" w:eastAsia="仿宋_GB2312" w:cs="宋体"/>
                <w:kern w:val="0"/>
                <w:sz w:val="24"/>
                <w:szCs w:val="24"/>
                <w:vertAlign w:val="superscript"/>
              </w:rPr>
              <w:t>2</w:t>
            </w:r>
            <w:r>
              <w:rPr>
                <w:rFonts w:hint="eastAsia" w:ascii="仿宋_GB2312" w:hAnsi="宋体" w:eastAsia="仿宋_GB2312" w:cs="宋体"/>
                <w:kern w:val="0"/>
                <w:sz w:val="24"/>
                <w:szCs w:val="24"/>
              </w:rPr>
              <w:t>）</w:t>
            </w:r>
          </w:p>
        </w:tc>
        <w:tc>
          <w:tcPr>
            <w:tcW w:w="2350" w:type="dxa"/>
            <w:gridSpan w:val="3"/>
            <w:tcBorders>
              <w:top w:val="nil"/>
              <w:left w:val="nil"/>
              <w:bottom w:val="single" w:color="000000" w:sz="8" w:space="0"/>
              <w:right w:val="single" w:color="000000" w:sz="8" w:space="0"/>
            </w:tcBorders>
            <w:noWrap w:val="0"/>
            <w:tcMar>
              <w:top w:w="113" w:type="dxa"/>
              <w:left w:w="108" w:type="dxa"/>
              <w:bottom w:w="113" w:type="dxa"/>
              <w:right w:w="108" w:type="dxa"/>
            </w:tcMar>
            <w:vAlign w:val="top"/>
          </w:tcPr>
          <w:p>
            <w:pPr>
              <w:widowControl/>
              <w:jc w:val="left"/>
              <w:rPr>
                <w:rFonts w:ascii="宋体" w:hAnsi="宋体" w:cs="宋体"/>
                <w:kern w:val="0"/>
                <w:sz w:val="24"/>
                <w:szCs w:val="24"/>
              </w:rPr>
            </w:pPr>
          </w:p>
        </w:tc>
        <w:tc>
          <w:tcPr>
            <w:tcW w:w="2303"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自有□ 租赁□</w:t>
            </w:r>
          </w:p>
        </w:tc>
      </w:tr>
      <w:tr>
        <w:tblPrEx>
          <w:tblCellMar>
            <w:top w:w="0" w:type="dxa"/>
            <w:left w:w="0" w:type="dxa"/>
            <w:bottom w:w="0" w:type="dxa"/>
            <w:right w:w="0" w:type="dxa"/>
          </w:tblCellMar>
        </w:tblPrEx>
        <w:trPr>
          <w:trHeight w:val="315" w:hRule="atLeast"/>
          <w:jc w:val="center"/>
        </w:trPr>
        <w:tc>
          <w:tcPr>
            <w:tcW w:w="1608"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员工总人数</w:t>
            </w:r>
          </w:p>
        </w:tc>
        <w:tc>
          <w:tcPr>
            <w:tcW w:w="1937" w:type="dxa"/>
            <w:gridSpan w:val="2"/>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2350" w:type="dxa"/>
            <w:gridSpan w:val="3"/>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专职研发人员人数</w:t>
            </w:r>
          </w:p>
        </w:tc>
        <w:tc>
          <w:tcPr>
            <w:tcW w:w="230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104" w:hRule="atLeast"/>
          <w:jc w:val="center"/>
        </w:trPr>
        <w:tc>
          <w:tcPr>
            <w:tcW w:w="1608" w:type="dxa"/>
            <w:vMerge w:val="restart"/>
            <w:tcBorders>
              <w:top w:val="single" w:color="000000" w:sz="8" w:space="0"/>
              <w:left w:val="single" w:color="000000" w:sz="8" w:space="0"/>
              <w:right w:val="single" w:color="000000" w:sz="8"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授权专利数量（申报期近两年）</w:t>
            </w:r>
          </w:p>
        </w:tc>
        <w:tc>
          <w:tcPr>
            <w:tcW w:w="1937" w:type="dxa"/>
            <w:gridSpan w:val="2"/>
            <w:vMerge w:val="restart"/>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2350" w:type="dxa"/>
            <w:gridSpan w:val="3"/>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发明专利数量</w:t>
            </w:r>
          </w:p>
        </w:tc>
        <w:tc>
          <w:tcPr>
            <w:tcW w:w="230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104" w:hRule="atLeast"/>
          <w:jc w:val="center"/>
        </w:trPr>
        <w:tc>
          <w:tcPr>
            <w:tcW w:w="1608" w:type="dxa"/>
            <w:vMerge w:val="continue"/>
            <w:tcBorders>
              <w:left w:val="single" w:color="000000" w:sz="8" w:space="0"/>
              <w:right w:val="single" w:color="000000" w:sz="8" w:space="0"/>
            </w:tcBorders>
            <w:noWrap w:val="0"/>
            <w:vAlign w:val="center"/>
          </w:tcPr>
          <w:p>
            <w:pPr>
              <w:widowControl/>
              <w:rPr>
                <w:rFonts w:ascii="仿宋_GB2312" w:hAnsi="宋体" w:eastAsia="仿宋_GB2312" w:cs="宋体"/>
                <w:kern w:val="0"/>
                <w:sz w:val="24"/>
                <w:szCs w:val="24"/>
              </w:rPr>
            </w:pPr>
          </w:p>
        </w:tc>
        <w:tc>
          <w:tcPr>
            <w:tcW w:w="1937" w:type="dxa"/>
            <w:gridSpan w:val="2"/>
            <w:vMerge w:val="continue"/>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2350" w:type="dxa"/>
            <w:gridSpan w:val="3"/>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实用新型专利数量</w:t>
            </w:r>
          </w:p>
        </w:tc>
        <w:tc>
          <w:tcPr>
            <w:tcW w:w="230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104" w:hRule="atLeast"/>
          <w:jc w:val="center"/>
        </w:trPr>
        <w:tc>
          <w:tcPr>
            <w:tcW w:w="1608" w:type="dxa"/>
            <w:vMerge w:val="continue"/>
            <w:tcBorders>
              <w:left w:val="single" w:color="000000" w:sz="8" w:space="0"/>
              <w:bottom w:val="single" w:color="000000" w:sz="8" w:space="0"/>
              <w:right w:val="single" w:color="000000" w:sz="8" w:space="0"/>
            </w:tcBorders>
            <w:noWrap w:val="0"/>
            <w:vAlign w:val="center"/>
          </w:tcPr>
          <w:p>
            <w:pPr>
              <w:widowControl/>
              <w:rPr>
                <w:rFonts w:ascii="仿宋_GB2312" w:hAnsi="宋体" w:eastAsia="仿宋_GB2312" w:cs="宋体"/>
                <w:kern w:val="0"/>
                <w:sz w:val="24"/>
                <w:szCs w:val="24"/>
              </w:rPr>
            </w:pPr>
          </w:p>
        </w:tc>
        <w:tc>
          <w:tcPr>
            <w:tcW w:w="1937" w:type="dxa"/>
            <w:gridSpan w:val="2"/>
            <w:vMerge w:val="continue"/>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2350" w:type="dxa"/>
            <w:gridSpan w:val="3"/>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外观专利数量</w:t>
            </w:r>
          </w:p>
        </w:tc>
        <w:tc>
          <w:tcPr>
            <w:tcW w:w="230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widowControl/>
              <w:jc w:val="left"/>
              <w:rPr>
                <w:rFonts w:ascii="宋体" w:hAnsi="宋体" w:cs="宋体"/>
                <w:kern w:val="0"/>
                <w:sz w:val="24"/>
                <w:szCs w:val="24"/>
              </w:rPr>
            </w:pPr>
          </w:p>
        </w:tc>
      </w:tr>
    </w:tbl>
    <w:p>
      <w:pPr>
        <w:spacing w:line="360" w:lineRule="auto"/>
        <w:jc w:val="left"/>
        <w:rPr>
          <w:rFonts w:hint="eastAsia" w:ascii="黑体" w:hAnsi="黑体" w:eastAsia="黑体" w:cs="黑体"/>
          <w:sz w:val="32"/>
          <w:szCs w:val="32"/>
        </w:rPr>
      </w:pPr>
      <w:r>
        <w:rPr>
          <w:rFonts w:ascii="仿宋_GB2312" w:eastAsia="仿宋_GB2312"/>
          <w:sz w:val="32"/>
          <w:szCs w:val="32"/>
        </w:rPr>
        <w:br w:type="page"/>
      </w:r>
      <w:r>
        <w:rPr>
          <w:rFonts w:hint="eastAsia" w:ascii="黑体" w:hAnsi="黑体" w:eastAsia="黑体" w:cs="黑体"/>
          <w:sz w:val="32"/>
          <w:szCs w:val="32"/>
        </w:rPr>
        <w:t>附表2</w:t>
      </w:r>
    </w:p>
    <w:p>
      <w:pPr>
        <w:spacing w:line="360" w:lineRule="auto"/>
        <w:jc w:val="center"/>
        <w:rPr>
          <w:rFonts w:hint="eastAsia" w:ascii="宋体" w:hAnsi="宋体" w:eastAsia="宋体" w:cs="宋体"/>
          <w:bCs/>
          <w:kern w:val="0"/>
          <w:sz w:val="44"/>
          <w:szCs w:val="44"/>
        </w:rPr>
      </w:pPr>
      <w:r>
        <w:rPr>
          <w:rFonts w:hint="eastAsia" w:ascii="宋体" w:hAnsi="宋体" w:eastAsia="宋体" w:cs="宋体"/>
          <w:bCs/>
          <w:kern w:val="0"/>
          <w:sz w:val="44"/>
          <w:szCs w:val="44"/>
        </w:rPr>
        <w:t>企业资产、经营情况</w:t>
      </w:r>
    </w:p>
    <w:tbl>
      <w:tblPr>
        <w:tblStyle w:val="3"/>
        <w:tblW w:w="0" w:type="auto"/>
        <w:tblInd w:w="0" w:type="dxa"/>
        <w:tblLayout w:type="fixed"/>
        <w:tblCellMar>
          <w:top w:w="0" w:type="dxa"/>
          <w:left w:w="0" w:type="dxa"/>
          <w:bottom w:w="0" w:type="dxa"/>
          <w:right w:w="0" w:type="dxa"/>
        </w:tblCellMar>
      </w:tblPr>
      <w:tblGrid>
        <w:gridCol w:w="817"/>
        <w:gridCol w:w="3260"/>
        <w:gridCol w:w="1418"/>
        <w:gridCol w:w="992"/>
        <w:gridCol w:w="425"/>
        <w:gridCol w:w="1560"/>
      </w:tblGrid>
      <w:tr>
        <w:tblPrEx>
          <w:tblCellMar>
            <w:top w:w="0" w:type="dxa"/>
            <w:left w:w="0" w:type="dxa"/>
            <w:bottom w:w="0" w:type="dxa"/>
            <w:right w:w="0" w:type="dxa"/>
          </w:tblCellMar>
        </w:tblPrEx>
        <w:trPr>
          <w:trHeight w:val="227" w:hRule="atLeast"/>
        </w:trPr>
        <w:tc>
          <w:tcPr>
            <w:tcW w:w="817" w:type="dxa"/>
            <w:vMerge w:val="restart"/>
            <w:tcBorders>
              <w:top w:val="single" w:color="000000" w:sz="8" w:space="0"/>
              <w:left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3260" w:type="dxa"/>
            <w:vMerge w:val="restart"/>
            <w:tcBorders>
              <w:top w:val="single" w:color="000000" w:sz="8" w:space="0"/>
              <w:left w:val="nil"/>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内容</w:t>
            </w:r>
          </w:p>
        </w:tc>
        <w:tc>
          <w:tcPr>
            <w:tcW w:w="4395" w:type="dxa"/>
            <w:gridSpan w:val="4"/>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资金额（万元）</w:t>
            </w:r>
          </w:p>
        </w:tc>
      </w:tr>
      <w:tr>
        <w:tblPrEx>
          <w:tblCellMar>
            <w:top w:w="0" w:type="dxa"/>
            <w:left w:w="0" w:type="dxa"/>
            <w:bottom w:w="0" w:type="dxa"/>
            <w:right w:w="0" w:type="dxa"/>
          </w:tblCellMar>
        </w:tblPrEx>
        <w:trPr>
          <w:trHeight w:val="227" w:hRule="atLeast"/>
        </w:trPr>
        <w:tc>
          <w:tcPr>
            <w:tcW w:w="817" w:type="dxa"/>
            <w:vMerge w:val="continue"/>
            <w:tcBorders>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p>
        </w:tc>
        <w:tc>
          <w:tcPr>
            <w:tcW w:w="3260" w:type="dxa"/>
            <w:vMerge w:val="continue"/>
            <w:tcBorders>
              <w:left w:val="single" w:color="000000" w:sz="8" w:space="0"/>
              <w:bottom w:val="single" w:color="000000" w:sz="8" w:space="0"/>
              <w:right w:val="single" w:color="000000" w:sz="8" w:space="0"/>
            </w:tcBorders>
            <w:noWrap w:val="0"/>
            <w:vAlign w:val="center"/>
          </w:tcPr>
          <w:p>
            <w:pPr>
              <w:widowControl/>
              <w:rPr>
                <w:rFonts w:ascii="仿宋_GB2312" w:hAnsi="宋体" w:eastAsia="仿宋_GB2312" w:cs="宋体"/>
                <w:kern w:val="0"/>
                <w:sz w:val="24"/>
                <w:szCs w:val="24"/>
              </w:rPr>
            </w:pP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XX</w:t>
            </w:r>
            <w:r>
              <w:rPr>
                <w:rFonts w:hint="eastAsia" w:ascii="仿宋" w:hAnsi="仿宋" w:eastAsia="仿宋" w:cs="仿宋"/>
                <w:kern w:val="0"/>
                <w:sz w:val="24"/>
                <w:szCs w:val="24"/>
              </w:rPr>
              <w:t>年</w:t>
            </w:r>
          </w:p>
        </w:tc>
        <w:tc>
          <w:tcPr>
            <w:tcW w:w="1417" w:type="dxa"/>
            <w:gridSpan w:val="2"/>
            <w:tcBorders>
              <w:top w:val="nil"/>
              <w:left w:val="nil"/>
              <w:bottom w:val="single" w:color="000000" w:sz="8" w:space="0"/>
              <w:right w:val="single" w:color="000000" w:sz="8"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XX</w:t>
            </w:r>
            <w:r>
              <w:rPr>
                <w:rFonts w:hint="eastAsia" w:ascii="仿宋" w:hAnsi="仿宋" w:eastAsia="仿宋" w:cs="仿宋"/>
                <w:kern w:val="0"/>
                <w:sz w:val="24"/>
                <w:szCs w:val="24"/>
              </w:rPr>
              <w:t>年</w:t>
            </w: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XX</w:t>
            </w:r>
            <w:r>
              <w:rPr>
                <w:rFonts w:hint="eastAsia" w:ascii="仿宋" w:hAnsi="仿宋" w:eastAsia="仿宋" w:cs="仿宋"/>
                <w:kern w:val="0"/>
                <w:sz w:val="24"/>
                <w:szCs w:val="24"/>
              </w:rPr>
              <w:t>年</w:t>
            </w: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总资产</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资产负债率（%）</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销售数量（件/套）</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销售收入</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仿宋_GB2312" w:hAnsi="宋体" w:eastAsia="仿宋_GB2312"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利润总额</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缴税总额</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研发投入</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p>
        </w:tc>
      </w:tr>
      <w:tr>
        <w:tblPrEx>
          <w:tblCellMar>
            <w:top w:w="0" w:type="dxa"/>
            <w:left w:w="0" w:type="dxa"/>
            <w:bottom w:w="0" w:type="dxa"/>
            <w:right w:w="0" w:type="dxa"/>
          </w:tblCellMar>
        </w:tblPrEx>
        <w:tc>
          <w:tcPr>
            <w:tcW w:w="817" w:type="dxa"/>
            <w:tcBorders>
              <w:top w:val="nil"/>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32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研发投入占销售收入比例（%）</w:t>
            </w:r>
          </w:p>
        </w:tc>
        <w:tc>
          <w:tcPr>
            <w:tcW w:w="1418"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nil"/>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nil"/>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rPr>
          <w:trHeight w:val="98" w:hRule="atLeast"/>
        </w:trPr>
        <w:tc>
          <w:tcPr>
            <w:tcW w:w="817" w:type="dxa"/>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3260" w:type="dxa"/>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利润率（%）</w:t>
            </w:r>
          </w:p>
        </w:tc>
        <w:tc>
          <w:tcPr>
            <w:tcW w:w="1418" w:type="dxa"/>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c>
          <w:tcPr>
            <w:tcW w:w="1417" w:type="dxa"/>
            <w:gridSpan w:val="2"/>
            <w:tcBorders>
              <w:top w:val="single" w:color="000000" w:sz="8" w:space="0"/>
              <w:left w:val="nil"/>
              <w:bottom w:val="single" w:color="000000" w:sz="8" w:space="0"/>
              <w:right w:val="single" w:color="000000" w:sz="8" w:space="0"/>
            </w:tcBorders>
            <w:noWrap w:val="0"/>
            <w:vAlign w:val="center"/>
          </w:tcPr>
          <w:p>
            <w:pPr>
              <w:widowControl/>
              <w:rPr>
                <w:rFonts w:ascii="宋体" w:hAnsi="宋体" w:cs="宋体"/>
                <w:kern w:val="0"/>
                <w:sz w:val="24"/>
                <w:szCs w:val="24"/>
              </w:rPr>
            </w:pPr>
          </w:p>
        </w:tc>
        <w:tc>
          <w:tcPr>
            <w:tcW w:w="1560" w:type="dxa"/>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p>
        </w:tc>
      </w:tr>
      <w:tr>
        <w:tblPrEx>
          <w:tblCellMar>
            <w:top w:w="0" w:type="dxa"/>
            <w:left w:w="0" w:type="dxa"/>
            <w:bottom w:w="0" w:type="dxa"/>
            <w:right w:w="0" w:type="dxa"/>
          </w:tblCellMar>
        </w:tblPrEx>
        <w:trPr>
          <w:trHeight w:val="98" w:hRule="atLeast"/>
        </w:trPr>
        <w:tc>
          <w:tcPr>
            <w:tcW w:w="6487" w:type="dxa"/>
            <w:gridSpan w:val="4"/>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r>
              <w:rPr>
                <w:rFonts w:hint="eastAsia" w:ascii="仿宋_GB2312" w:eastAsia="仿宋_GB2312"/>
                <w:sz w:val="24"/>
                <w:szCs w:val="24"/>
              </w:rPr>
              <w:t>近三年是否</w:t>
            </w:r>
            <w:r>
              <w:rPr>
                <w:rFonts w:ascii="仿宋_GB2312" w:eastAsia="仿宋_GB2312"/>
                <w:sz w:val="24"/>
                <w:szCs w:val="24"/>
              </w:rPr>
              <w:t>有</w:t>
            </w:r>
            <w:r>
              <w:rPr>
                <w:rFonts w:hint="eastAsia" w:ascii="仿宋_GB2312" w:eastAsia="仿宋_GB2312"/>
                <w:sz w:val="24"/>
                <w:szCs w:val="24"/>
              </w:rPr>
              <w:t>触犯国家法律法规的行为，重大安全、重大质量事故，不正当竞争行为。</w:t>
            </w:r>
          </w:p>
        </w:tc>
        <w:tc>
          <w:tcPr>
            <w:tcW w:w="1985" w:type="dxa"/>
            <w:gridSpan w:val="2"/>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top"/>
          </w:tcPr>
          <w:p>
            <w:pPr>
              <w:jc w:val="center"/>
              <w:rPr>
                <w:rFonts w:ascii="仿宋_GB2312" w:hAnsi="宋体" w:eastAsia="仿宋_GB2312" w:cs="宋体"/>
                <w:kern w:val="0"/>
                <w:sz w:val="24"/>
                <w:szCs w:val="24"/>
              </w:rPr>
            </w:pPr>
            <w:r>
              <w:rPr>
                <w:rFonts w:hint="eastAsia" w:ascii="仿宋_GB2312" w:hAnsi="宋体" w:eastAsia="仿宋_GB2312"/>
                <w:sz w:val="24"/>
                <w:szCs w:val="24"/>
              </w:rPr>
              <w:t>是</w:t>
            </w:r>
            <w:r>
              <w:rPr>
                <w:rFonts w:hint="eastAsia" w:ascii="仿宋_GB2312" w:hAnsi="宋体" w:eastAsia="仿宋_GB2312" w:cs="宋体"/>
                <w:kern w:val="0"/>
                <w:sz w:val="24"/>
                <w:szCs w:val="24"/>
              </w:rPr>
              <w:t>□</w:t>
            </w:r>
          </w:p>
          <w:p>
            <w:pPr>
              <w:jc w:val="center"/>
              <w:rPr>
                <w:rFonts w:ascii="仿宋_GB2312" w:eastAsia="仿宋_GB2312"/>
                <w:sz w:val="24"/>
                <w:szCs w:val="24"/>
              </w:rPr>
            </w:pPr>
            <w:r>
              <w:rPr>
                <w:rFonts w:hint="eastAsia" w:ascii="仿宋_GB2312" w:hAnsi="宋体" w:eastAsia="仿宋_GB2312"/>
                <w:sz w:val="24"/>
                <w:szCs w:val="24"/>
              </w:rPr>
              <w:t>否</w:t>
            </w:r>
            <w:r>
              <w:rPr>
                <w:rFonts w:hint="eastAsia" w:ascii="仿宋_GB2312" w:hAnsi="宋体" w:eastAsia="仿宋_GB2312" w:cs="宋体"/>
                <w:kern w:val="0"/>
                <w:sz w:val="24"/>
                <w:szCs w:val="24"/>
              </w:rPr>
              <w:t>□</w:t>
            </w:r>
          </w:p>
        </w:tc>
      </w:tr>
      <w:tr>
        <w:tblPrEx>
          <w:tblCellMar>
            <w:top w:w="0" w:type="dxa"/>
            <w:left w:w="0" w:type="dxa"/>
            <w:bottom w:w="0" w:type="dxa"/>
            <w:right w:w="0" w:type="dxa"/>
          </w:tblCellMar>
        </w:tblPrEx>
        <w:trPr>
          <w:trHeight w:val="98" w:hRule="atLeast"/>
        </w:trPr>
        <w:tc>
          <w:tcPr>
            <w:tcW w:w="6487" w:type="dxa"/>
            <w:gridSpan w:val="4"/>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r>
              <w:rPr>
                <w:rFonts w:hint="eastAsia" w:ascii="仿宋_GB2312" w:eastAsia="仿宋_GB2312"/>
                <w:sz w:val="24"/>
                <w:szCs w:val="24"/>
              </w:rPr>
              <w:t>企业生产过程产生的废水、废气、固体废物以及粉尘、噪声等处理要符合国家规定的标准。</w:t>
            </w:r>
          </w:p>
        </w:tc>
        <w:tc>
          <w:tcPr>
            <w:tcW w:w="1985" w:type="dxa"/>
            <w:gridSpan w:val="2"/>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top"/>
          </w:tcPr>
          <w:p>
            <w:pPr>
              <w:jc w:val="center"/>
              <w:rPr>
                <w:rFonts w:ascii="仿宋_GB2312" w:hAnsi="宋体" w:eastAsia="仿宋_GB2312" w:cs="宋体"/>
                <w:kern w:val="0"/>
                <w:sz w:val="24"/>
                <w:szCs w:val="24"/>
              </w:rPr>
            </w:pPr>
            <w:r>
              <w:rPr>
                <w:rFonts w:hint="eastAsia" w:ascii="仿宋_GB2312" w:hAnsi="宋体" w:eastAsia="仿宋_GB2312"/>
                <w:sz w:val="24"/>
                <w:szCs w:val="24"/>
              </w:rPr>
              <w:t>是</w:t>
            </w:r>
            <w:r>
              <w:rPr>
                <w:rFonts w:hint="eastAsia" w:ascii="仿宋_GB2312" w:hAnsi="宋体" w:eastAsia="仿宋_GB2312" w:cs="宋体"/>
                <w:kern w:val="0"/>
                <w:sz w:val="24"/>
                <w:szCs w:val="24"/>
              </w:rPr>
              <w:t>□</w:t>
            </w:r>
          </w:p>
          <w:p>
            <w:pPr>
              <w:jc w:val="center"/>
              <w:rPr>
                <w:rFonts w:ascii="仿宋_GB2312" w:eastAsia="仿宋_GB2312"/>
                <w:sz w:val="24"/>
                <w:szCs w:val="24"/>
              </w:rPr>
            </w:pPr>
            <w:r>
              <w:rPr>
                <w:rFonts w:hint="eastAsia" w:ascii="仿宋_GB2312" w:hAnsi="宋体" w:eastAsia="仿宋_GB2312"/>
                <w:sz w:val="24"/>
                <w:szCs w:val="24"/>
              </w:rPr>
              <w:t>否</w:t>
            </w:r>
            <w:r>
              <w:rPr>
                <w:rFonts w:hint="eastAsia" w:ascii="仿宋_GB2312" w:hAnsi="宋体" w:eastAsia="仿宋_GB2312" w:cs="宋体"/>
                <w:kern w:val="0"/>
                <w:sz w:val="24"/>
                <w:szCs w:val="24"/>
              </w:rPr>
              <w:t>□</w:t>
            </w:r>
          </w:p>
        </w:tc>
      </w:tr>
      <w:tr>
        <w:tblPrEx>
          <w:tblCellMar>
            <w:top w:w="0" w:type="dxa"/>
            <w:left w:w="0" w:type="dxa"/>
            <w:bottom w:w="0" w:type="dxa"/>
            <w:right w:w="0" w:type="dxa"/>
          </w:tblCellMar>
        </w:tblPrEx>
        <w:trPr>
          <w:trHeight w:val="98" w:hRule="atLeast"/>
        </w:trPr>
        <w:tc>
          <w:tcPr>
            <w:tcW w:w="6487" w:type="dxa"/>
            <w:gridSpan w:val="4"/>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r>
              <w:rPr>
                <w:rFonts w:hint="eastAsia" w:ascii="仿宋_GB2312" w:hAnsi="宋体" w:eastAsia="仿宋_GB2312" w:cs="宋体"/>
                <w:kern w:val="0"/>
                <w:sz w:val="24"/>
                <w:szCs w:val="24"/>
              </w:rPr>
              <w:t>产品在使用过程中是否对生态环境和使用者的健康均不造成危害、不产生二次污染。</w:t>
            </w:r>
          </w:p>
        </w:tc>
        <w:tc>
          <w:tcPr>
            <w:tcW w:w="1985" w:type="dxa"/>
            <w:gridSpan w:val="2"/>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top"/>
          </w:tcPr>
          <w:p>
            <w:pPr>
              <w:jc w:val="center"/>
              <w:rPr>
                <w:rFonts w:ascii="仿宋_GB2312" w:hAnsi="宋体" w:eastAsia="仿宋_GB2312" w:cs="宋体"/>
                <w:kern w:val="0"/>
                <w:sz w:val="24"/>
                <w:szCs w:val="24"/>
              </w:rPr>
            </w:pPr>
            <w:r>
              <w:rPr>
                <w:rFonts w:hint="eastAsia" w:ascii="仿宋_GB2312" w:hAnsi="宋体" w:eastAsia="仿宋_GB2312"/>
                <w:sz w:val="24"/>
                <w:szCs w:val="24"/>
              </w:rPr>
              <w:t>是</w:t>
            </w:r>
            <w:r>
              <w:rPr>
                <w:rFonts w:hint="eastAsia" w:ascii="仿宋_GB2312" w:hAnsi="宋体" w:eastAsia="仿宋_GB2312" w:cs="宋体"/>
                <w:kern w:val="0"/>
                <w:sz w:val="24"/>
                <w:szCs w:val="24"/>
              </w:rPr>
              <w:t>□</w:t>
            </w:r>
          </w:p>
          <w:p>
            <w:pPr>
              <w:jc w:val="center"/>
              <w:rPr>
                <w:rFonts w:ascii="仿宋_GB2312" w:eastAsia="仿宋_GB2312"/>
                <w:sz w:val="24"/>
                <w:szCs w:val="24"/>
              </w:rPr>
            </w:pPr>
            <w:r>
              <w:rPr>
                <w:rFonts w:hint="eastAsia" w:ascii="仿宋_GB2312" w:hAnsi="宋体" w:eastAsia="仿宋_GB2312"/>
                <w:sz w:val="24"/>
                <w:szCs w:val="24"/>
              </w:rPr>
              <w:t>否</w:t>
            </w:r>
            <w:r>
              <w:rPr>
                <w:rFonts w:hint="eastAsia" w:ascii="仿宋_GB2312" w:hAnsi="宋体" w:eastAsia="仿宋_GB2312" w:cs="宋体"/>
                <w:kern w:val="0"/>
                <w:sz w:val="24"/>
                <w:szCs w:val="24"/>
              </w:rPr>
              <w:t>□</w:t>
            </w:r>
          </w:p>
        </w:tc>
      </w:tr>
      <w:tr>
        <w:tblPrEx>
          <w:tblCellMar>
            <w:top w:w="0" w:type="dxa"/>
            <w:left w:w="0" w:type="dxa"/>
            <w:bottom w:w="0" w:type="dxa"/>
            <w:right w:w="0" w:type="dxa"/>
          </w:tblCellMar>
        </w:tblPrEx>
        <w:trPr>
          <w:trHeight w:val="98" w:hRule="atLeast"/>
        </w:trPr>
        <w:tc>
          <w:tcPr>
            <w:tcW w:w="6487" w:type="dxa"/>
            <w:gridSpan w:val="4"/>
            <w:tcBorders>
              <w:top w:val="single" w:color="000000" w:sz="8" w:space="0"/>
              <w:left w:val="single" w:color="000000" w:sz="8" w:space="0"/>
              <w:bottom w:val="single" w:color="000000" w:sz="8" w:space="0"/>
              <w:right w:val="single" w:color="000000" w:sz="8" w:space="0"/>
            </w:tcBorders>
            <w:noWrap w:val="0"/>
            <w:tcMar>
              <w:top w:w="113" w:type="dxa"/>
              <w:left w:w="108" w:type="dxa"/>
              <w:bottom w:w="113" w:type="dxa"/>
              <w:right w:w="108" w:type="dxa"/>
            </w:tcMar>
            <w:vAlign w:val="center"/>
          </w:tcPr>
          <w:p>
            <w:pPr>
              <w:widowControl/>
              <w:rPr>
                <w:rFonts w:ascii="宋体" w:hAnsi="宋体" w:cs="宋体"/>
                <w:kern w:val="0"/>
                <w:sz w:val="24"/>
                <w:szCs w:val="24"/>
              </w:rPr>
            </w:pPr>
            <w:r>
              <w:rPr>
                <w:rFonts w:hint="eastAsia" w:ascii="仿宋_GB2312" w:hAnsi="宋体" w:eastAsia="仿宋_GB2312" w:cs="宋体"/>
                <w:kern w:val="0"/>
                <w:sz w:val="24"/>
                <w:szCs w:val="24"/>
              </w:rPr>
              <w:t>企业用工制度应是否符合《劳动合同法》的规定，并按国家有关规定交纳各项社会保险费。</w:t>
            </w:r>
          </w:p>
        </w:tc>
        <w:tc>
          <w:tcPr>
            <w:tcW w:w="1985" w:type="dxa"/>
            <w:gridSpan w:val="2"/>
            <w:tcBorders>
              <w:top w:val="single" w:color="000000" w:sz="8" w:space="0"/>
              <w:left w:val="nil"/>
              <w:bottom w:val="single" w:color="000000" w:sz="8" w:space="0"/>
              <w:right w:val="single" w:color="000000" w:sz="8" w:space="0"/>
            </w:tcBorders>
            <w:noWrap w:val="0"/>
            <w:tcMar>
              <w:top w:w="113" w:type="dxa"/>
              <w:left w:w="108" w:type="dxa"/>
              <w:bottom w:w="113" w:type="dxa"/>
              <w:right w:w="108" w:type="dxa"/>
            </w:tcMar>
            <w:vAlign w:val="top"/>
          </w:tcPr>
          <w:p>
            <w:pPr>
              <w:jc w:val="center"/>
              <w:rPr>
                <w:rFonts w:ascii="仿宋_GB2312" w:hAnsi="宋体" w:eastAsia="仿宋_GB2312" w:cs="宋体"/>
                <w:kern w:val="0"/>
                <w:sz w:val="24"/>
                <w:szCs w:val="24"/>
              </w:rPr>
            </w:pPr>
            <w:r>
              <w:rPr>
                <w:rFonts w:hint="eastAsia" w:ascii="仿宋_GB2312" w:hAnsi="宋体" w:eastAsia="仿宋_GB2312"/>
                <w:sz w:val="24"/>
                <w:szCs w:val="24"/>
              </w:rPr>
              <w:t>是</w:t>
            </w:r>
            <w:r>
              <w:rPr>
                <w:rFonts w:hint="eastAsia" w:ascii="仿宋_GB2312" w:hAnsi="宋体" w:eastAsia="仿宋_GB2312" w:cs="宋体"/>
                <w:kern w:val="0"/>
                <w:sz w:val="24"/>
                <w:szCs w:val="24"/>
              </w:rPr>
              <w:t>□</w:t>
            </w:r>
          </w:p>
          <w:p>
            <w:pPr>
              <w:jc w:val="center"/>
              <w:rPr>
                <w:rFonts w:ascii="仿宋_GB2312" w:eastAsia="仿宋_GB2312"/>
                <w:sz w:val="24"/>
                <w:szCs w:val="24"/>
              </w:rPr>
            </w:pPr>
            <w:r>
              <w:rPr>
                <w:rFonts w:hint="eastAsia" w:ascii="仿宋_GB2312" w:hAnsi="宋体" w:eastAsia="仿宋_GB2312"/>
                <w:sz w:val="24"/>
                <w:szCs w:val="24"/>
              </w:rPr>
              <w:t>否</w:t>
            </w:r>
            <w:r>
              <w:rPr>
                <w:rFonts w:hint="eastAsia" w:ascii="仿宋_GB2312" w:hAnsi="宋体" w:eastAsia="仿宋_GB2312" w:cs="宋体"/>
                <w:kern w:val="0"/>
                <w:sz w:val="24"/>
                <w:szCs w:val="24"/>
              </w:rPr>
              <w:t>□</w:t>
            </w:r>
          </w:p>
        </w:tc>
      </w:tr>
    </w:tbl>
    <w:p>
      <w:pPr>
        <w:jc w:val="left"/>
        <w:rPr>
          <w:rFonts w:hint="eastAsia" w:ascii="黑体" w:hAnsi="黑体" w:eastAsia="黑体"/>
          <w:bCs/>
          <w:kern w:val="0"/>
          <w:sz w:val="24"/>
          <w:szCs w:val="24"/>
        </w:rPr>
      </w:pPr>
      <w:r>
        <w:rPr>
          <w:rFonts w:hint="eastAsia" w:ascii="黑体" w:hAnsi="黑体" w:eastAsia="黑体"/>
          <w:bCs/>
          <w:kern w:val="0"/>
          <w:sz w:val="24"/>
          <w:szCs w:val="24"/>
        </w:rPr>
        <w:t>注：企业资产、经营情况应填写申报期近三年的财务数据。例：申报期如为2018年，则资金额项目下三列分别填写2015年、2016年、2017年相关财务数据。</w:t>
      </w:r>
    </w:p>
    <w:p>
      <w:pPr>
        <w:rPr>
          <w:vanish/>
        </w:rPr>
      </w:pPr>
    </w:p>
    <w:p>
      <w:pPr>
        <w:spacing w:before="312" w:beforeLines="100" w:after="312" w:afterLines="100" w:line="360" w:lineRule="auto"/>
        <w:rPr>
          <w:rFonts w:hint="eastAsia" w:ascii="仿宋_GB2312" w:eastAsia="仿宋_GB2312"/>
          <w:sz w:val="32"/>
          <w:szCs w:val="32"/>
        </w:rPr>
      </w:pPr>
    </w:p>
    <w:p>
      <w:pPr>
        <w:spacing w:before="312" w:beforeLines="100" w:after="312" w:afterLines="100" w:line="360" w:lineRule="auto"/>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附表3</w:t>
      </w:r>
    </w:p>
    <w:p>
      <w:pPr>
        <w:spacing w:line="440" w:lineRule="exact"/>
        <w:jc w:val="center"/>
        <w:rPr>
          <w:rFonts w:hint="eastAsia" w:ascii="宋体" w:hAnsi="宋体" w:eastAsia="宋体" w:cs="宋体"/>
          <w:bCs/>
          <w:spacing w:val="-20"/>
          <w:kern w:val="0"/>
          <w:sz w:val="36"/>
          <w:szCs w:val="36"/>
        </w:rPr>
      </w:pPr>
      <w:r>
        <w:rPr>
          <w:rFonts w:hint="eastAsia" w:ascii="宋体" w:hAnsi="宋体" w:eastAsia="宋体" w:cs="宋体"/>
          <w:bCs/>
          <w:spacing w:val="-20"/>
          <w:kern w:val="0"/>
          <w:sz w:val="36"/>
          <w:szCs w:val="36"/>
        </w:rPr>
        <w:t>主要产品、检测仪器、生产设备、辅助设计程序清单</w:t>
      </w:r>
    </w:p>
    <w:p>
      <w:pPr>
        <w:spacing w:after="240" w:line="440" w:lineRule="exact"/>
        <w:jc w:val="center"/>
        <w:rPr>
          <w:rFonts w:ascii="华文中宋" w:hAnsi="华文中宋" w:eastAsia="华文中宋" w:cs="宋体"/>
          <w:bCs/>
          <w:kern w:val="0"/>
          <w:sz w:val="24"/>
          <w:szCs w:val="30"/>
        </w:rPr>
      </w:pPr>
      <w:r>
        <w:rPr>
          <w:rFonts w:hint="eastAsia" w:ascii="华文中宋" w:hAnsi="华文中宋" w:eastAsia="华文中宋" w:cs="宋体"/>
          <w:bCs/>
          <w:kern w:val="0"/>
          <w:sz w:val="24"/>
          <w:szCs w:val="30"/>
        </w:rPr>
        <w:t>（填写生产制造业务相关内容，如没有相关业务则不填）</w:t>
      </w:r>
    </w:p>
    <w:tbl>
      <w:tblPr>
        <w:tblStyle w:val="3"/>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470"/>
        <w:gridCol w:w="1600"/>
        <w:gridCol w:w="525"/>
        <w:gridCol w:w="948"/>
        <w:gridCol w:w="267"/>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ascii="仿宋_GB2312" w:eastAsia="仿宋_GB2312"/>
                <w:sz w:val="24"/>
                <w:szCs w:val="24"/>
              </w:rPr>
            </w:pPr>
            <w:r>
              <w:rPr>
                <w:rFonts w:hint="eastAsia" w:ascii="仿宋_GB2312" w:hAnsi="宋体" w:eastAsia="仿宋_GB2312"/>
                <w:sz w:val="24"/>
                <w:szCs w:val="24"/>
              </w:rPr>
              <w:t>主要产品</w:t>
            </w:r>
            <w:r>
              <w:rPr>
                <w:rFonts w:hint="eastAsia" w:ascii="仿宋_GB2312" w:eastAsia="仿宋_GB2312"/>
                <w:sz w:val="24"/>
                <w:szCs w:val="24"/>
              </w:rPr>
              <w:t>清单</w:t>
            </w:r>
          </w:p>
        </w:tc>
        <w:tc>
          <w:tcPr>
            <w:tcW w:w="2595" w:type="dxa"/>
            <w:gridSpan w:val="3"/>
            <w:noWrap w:val="0"/>
            <w:vAlign w:val="center"/>
          </w:tcPr>
          <w:p>
            <w:pPr>
              <w:jc w:val="center"/>
              <w:rPr>
                <w:rFonts w:ascii="仿宋_GB2312" w:eastAsia="仿宋_GB2312"/>
                <w:sz w:val="24"/>
                <w:szCs w:val="24"/>
              </w:rPr>
            </w:pPr>
            <w:r>
              <w:rPr>
                <w:rFonts w:hint="eastAsia" w:ascii="仿宋_GB2312" w:hAnsi="宋体" w:eastAsia="仿宋_GB2312"/>
                <w:sz w:val="24"/>
                <w:szCs w:val="24"/>
              </w:rPr>
              <w:t>产品名称</w:t>
            </w:r>
          </w:p>
        </w:tc>
        <w:tc>
          <w:tcPr>
            <w:tcW w:w="3480" w:type="dxa"/>
            <w:gridSpan w:val="3"/>
            <w:noWrap w:val="0"/>
            <w:vAlign w:val="center"/>
          </w:tcPr>
          <w:p>
            <w:pPr>
              <w:jc w:val="center"/>
              <w:rPr>
                <w:rFonts w:ascii="仿宋_GB2312" w:eastAsia="仿宋_GB2312"/>
                <w:sz w:val="24"/>
                <w:szCs w:val="24"/>
              </w:rPr>
            </w:pPr>
            <w:r>
              <w:rPr>
                <w:rFonts w:hint="eastAsia" w:ascii="仿宋_GB2312" w:eastAsia="仿宋_GB2312"/>
                <w:sz w:val="24"/>
                <w:szCs w:val="24"/>
              </w:rPr>
              <w:t>产品执行标准（如为企业标准需提供标准备案号及备案日期）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480"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480"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480"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480"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ascii="仿宋_GB2312" w:hAnsi="宋体" w:eastAsia="仿宋_GB2312"/>
                <w:sz w:val="24"/>
                <w:szCs w:val="24"/>
              </w:rPr>
            </w:pPr>
            <w:r>
              <w:rPr>
                <w:rFonts w:ascii="仿宋_GB2312" w:hAnsi="宋体" w:eastAsia="仿宋_GB2312"/>
                <w:sz w:val="24"/>
                <w:szCs w:val="24"/>
              </w:rPr>
              <w:t>主要生产</w:t>
            </w:r>
          </w:p>
          <w:p>
            <w:pPr>
              <w:jc w:val="center"/>
              <w:rPr>
                <w:rFonts w:ascii="仿宋_GB2312" w:hAnsi="宋体" w:eastAsia="仿宋_GB2312"/>
                <w:sz w:val="24"/>
                <w:szCs w:val="24"/>
              </w:rPr>
            </w:pPr>
            <w:r>
              <w:rPr>
                <w:rFonts w:ascii="仿宋_GB2312" w:hAnsi="宋体" w:eastAsia="仿宋_GB2312"/>
                <w:sz w:val="24"/>
                <w:szCs w:val="24"/>
              </w:rPr>
              <w:t>设备清单</w:t>
            </w:r>
          </w:p>
        </w:tc>
        <w:tc>
          <w:tcPr>
            <w:tcW w:w="2595" w:type="dxa"/>
            <w:gridSpan w:val="3"/>
            <w:noWrap w:val="0"/>
            <w:vAlign w:val="center"/>
          </w:tcPr>
          <w:p>
            <w:pPr>
              <w:jc w:val="center"/>
              <w:rPr>
                <w:rFonts w:ascii="仿宋_GB2312" w:hAnsi="宋体" w:eastAsia="仿宋_GB2312"/>
                <w:sz w:val="24"/>
                <w:szCs w:val="24"/>
              </w:rPr>
            </w:pPr>
            <w:r>
              <w:rPr>
                <w:rFonts w:ascii="仿宋_GB2312" w:hAnsi="宋体" w:eastAsia="仿宋_GB2312"/>
                <w:sz w:val="24"/>
                <w:szCs w:val="24"/>
              </w:rPr>
              <w:t>设备名称</w:t>
            </w:r>
            <w:r>
              <w:rPr>
                <w:rFonts w:hint="eastAsia" w:ascii="仿宋_GB2312" w:hAnsi="宋体" w:eastAsia="仿宋_GB2312"/>
                <w:sz w:val="24"/>
                <w:szCs w:val="24"/>
              </w:rPr>
              <w:t>（型号）</w:t>
            </w:r>
          </w:p>
        </w:tc>
        <w:tc>
          <w:tcPr>
            <w:tcW w:w="3480" w:type="dxa"/>
            <w:gridSpan w:val="3"/>
            <w:noWrap w:val="0"/>
            <w:vAlign w:val="center"/>
          </w:tcPr>
          <w:p>
            <w:pPr>
              <w:jc w:val="center"/>
              <w:rPr>
                <w:rFonts w:ascii="仿宋_GB2312" w:eastAsia="仿宋_GB2312"/>
                <w:sz w:val="24"/>
                <w:szCs w:val="24"/>
              </w:rPr>
            </w:pPr>
            <w:r>
              <w:rPr>
                <w:rFonts w:hint="eastAsia" w:ascii="仿宋_GB2312" w:eastAsia="仿宋_GB2312"/>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480"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480"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480"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2595" w:type="dxa"/>
            <w:gridSpan w:val="3"/>
            <w:noWrap w:val="0"/>
            <w:vAlign w:val="center"/>
          </w:tcPr>
          <w:p>
            <w:pPr>
              <w:jc w:val="center"/>
              <w:rPr>
                <w:rFonts w:ascii="仿宋_GB2312" w:hAnsi="宋体" w:eastAsia="仿宋_GB2312"/>
                <w:sz w:val="24"/>
                <w:szCs w:val="24"/>
              </w:rPr>
            </w:pPr>
          </w:p>
        </w:tc>
        <w:tc>
          <w:tcPr>
            <w:tcW w:w="3480"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主要检测</w:t>
            </w:r>
          </w:p>
          <w:p>
            <w:pPr>
              <w:jc w:val="center"/>
              <w:rPr>
                <w:rFonts w:ascii="仿宋_GB2312" w:eastAsia="仿宋_GB2312"/>
                <w:sz w:val="24"/>
                <w:szCs w:val="24"/>
              </w:rPr>
            </w:pPr>
            <w:r>
              <w:rPr>
                <w:rFonts w:hint="eastAsia" w:ascii="仿宋_GB2312" w:eastAsia="仿宋_GB2312"/>
                <w:sz w:val="24"/>
                <w:szCs w:val="24"/>
              </w:rPr>
              <w:t>仪器清单</w:t>
            </w:r>
          </w:p>
        </w:tc>
        <w:tc>
          <w:tcPr>
            <w:tcW w:w="2070" w:type="dxa"/>
            <w:gridSpan w:val="2"/>
            <w:noWrap w:val="0"/>
            <w:vAlign w:val="center"/>
          </w:tcPr>
          <w:p>
            <w:pPr>
              <w:jc w:val="center"/>
              <w:rPr>
                <w:rFonts w:ascii="仿宋_GB2312" w:eastAsia="仿宋_GB2312"/>
                <w:sz w:val="24"/>
                <w:szCs w:val="24"/>
              </w:rPr>
            </w:pPr>
            <w:r>
              <w:rPr>
                <w:rFonts w:hint="eastAsia" w:ascii="仿宋_GB2312" w:eastAsia="仿宋_GB2312"/>
                <w:sz w:val="24"/>
                <w:szCs w:val="24"/>
              </w:rPr>
              <w:t>设备名称（型号）</w:t>
            </w:r>
          </w:p>
        </w:tc>
        <w:tc>
          <w:tcPr>
            <w:tcW w:w="1740" w:type="dxa"/>
            <w:gridSpan w:val="3"/>
            <w:noWrap w:val="0"/>
            <w:vAlign w:val="center"/>
          </w:tcPr>
          <w:p>
            <w:pPr>
              <w:jc w:val="center"/>
              <w:rPr>
                <w:rFonts w:ascii="仿宋_GB2312" w:eastAsia="仿宋_GB2312"/>
                <w:sz w:val="24"/>
                <w:szCs w:val="24"/>
              </w:rPr>
            </w:pPr>
            <w:r>
              <w:rPr>
                <w:rFonts w:hint="eastAsia" w:ascii="仿宋_GB2312" w:eastAsia="仿宋_GB2312"/>
                <w:sz w:val="24"/>
                <w:szCs w:val="24"/>
              </w:rPr>
              <w:t>主要技术参数</w:t>
            </w:r>
          </w:p>
        </w:tc>
        <w:tc>
          <w:tcPr>
            <w:tcW w:w="2265" w:type="dxa"/>
            <w:noWrap w:val="0"/>
            <w:vAlign w:val="center"/>
          </w:tcPr>
          <w:p>
            <w:pPr>
              <w:jc w:val="center"/>
              <w:rPr>
                <w:rFonts w:ascii="仿宋_GB2312" w:eastAsia="仿宋_GB2312"/>
                <w:sz w:val="24"/>
                <w:szCs w:val="24"/>
              </w:rPr>
            </w:pPr>
            <w:r>
              <w:rPr>
                <w:rFonts w:hint="eastAsia" w:ascii="仿宋_GB2312" w:eastAsia="仿宋_GB2312"/>
                <w:sz w:val="24"/>
                <w:szCs w:val="24"/>
              </w:rPr>
              <w:t>检定日期或有效期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082" w:type="dxa"/>
            <w:vMerge w:val="continue"/>
            <w:noWrap w:val="0"/>
            <w:vAlign w:val="center"/>
          </w:tcPr>
          <w:p>
            <w:pPr>
              <w:jc w:val="center"/>
              <w:rPr>
                <w:rFonts w:ascii="仿宋_GB2312" w:eastAsia="仿宋_GB2312"/>
                <w:sz w:val="24"/>
                <w:szCs w:val="24"/>
              </w:rPr>
            </w:pPr>
          </w:p>
        </w:tc>
        <w:tc>
          <w:tcPr>
            <w:tcW w:w="2070" w:type="dxa"/>
            <w:gridSpan w:val="2"/>
            <w:noWrap w:val="0"/>
            <w:vAlign w:val="center"/>
          </w:tcPr>
          <w:p>
            <w:pPr>
              <w:jc w:val="center"/>
              <w:rPr>
                <w:rFonts w:ascii="仿宋_GB2312" w:eastAsia="仿宋_GB2312"/>
                <w:sz w:val="24"/>
                <w:szCs w:val="24"/>
              </w:rPr>
            </w:pPr>
          </w:p>
        </w:tc>
        <w:tc>
          <w:tcPr>
            <w:tcW w:w="1740" w:type="dxa"/>
            <w:gridSpan w:val="3"/>
            <w:noWrap w:val="0"/>
            <w:vAlign w:val="center"/>
          </w:tcPr>
          <w:p>
            <w:pPr>
              <w:jc w:val="center"/>
              <w:rPr>
                <w:rFonts w:ascii="仿宋_GB2312" w:eastAsia="仿宋_GB2312"/>
                <w:sz w:val="24"/>
                <w:szCs w:val="24"/>
              </w:rPr>
            </w:pPr>
          </w:p>
        </w:tc>
        <w:tc>
          <w:tcPr>
            <w:tcW w:w="2265"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82" w:type="dxa"/>
            <w:vMerge w:val="continue"/>
            <w:noWrap w:val="0"/>
            <w:vAlign w:val="center"/>
          </w:tcPr>
          <w:p>
            <w:pPr>
              <w:jc w:val="center"/>
              <w:rPr>
                <w:rFonts w:ascii="仿宋_GB2312" w:eastAsia="仿宋_GB2312"/>
                <w:sz w:val="24"/>
                <w:szCs w:val="24"/>
              </w:rPr>
            </w:pPr>
          </w:p>
        </w:tc>
        <w:tc>
          <w:tcPr>
            <w:tcW w:w="2070" w:type="dxa"/>
            <w:gridSpan w:val="2"/>
            <w:noWrap w:val="0"/>
            <w:vAlign w:val="center"/>
          </w:tcPr>
          <w:p>
            <w:pPr>
              <w:jc w:val="center"/>
              <w:rPr>
                <w:rFonts w:ascii="仿宋_GB2312" w:eastAsia="仿宋_GB2312"/>
                <w:sz w:val="24"/>
                <w:szCs w:val="24"/>
              </w:rPr>
            </w:pPr>
          </w:p>
        </w:tc>
        <w:tc>
          <w:tcPr>
            <w:tcW w:w="1740" w:type="dxa"/>
            <w:gridSpan w:val="3"/>
            <w:noWrap w:val="0"/>
            <w:vAlign w:val="center"/>
          </w:tcPr>
          <w:p>
            <w:pPr>
              <w:jc w:val="center"/>
              <w:rPr>
                <w:rFonts w:ascii="仿宋_GB2312" w:eastAsia="仿宋_GB2312"/>
                <w:sz w:val="24"/>
                <w:szCs w:val="24"/>
              </w:rPr>
            </w:pPr>
          </w:p>
        </w:tc>
        <w:tc>
          <w:tcPr>
            <w:tcW w:w="2265"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82" w:type="dxa"/>
            <w:vMerge w:val="continue"/>
            <w:noWrap w:val="0"/>
            <w:vAlign w:val="center"/>
          </w:tcPr>
          <w:p>
            <w:pPr>
              <w:jc w:val="center"/>
              <w:rPr>
                <w:rFonts w:ascii="仿宋_GB2312" w:eastAsia="仿宋_GB2312"/>
                <w:sz w:val="24"/>
                <w:szCs w:val="24"/>
              </w:rPr>
            </w:pPr>
          </w:p>
        </w:tc>
        <w:tc>
          <w:tcPr>
            <w:tcW w:w="2070" w:type="dxa"/>
            <w:gridSpan w:val="2"/>
            <w:noWrap w:val="0"/>
            <w:vAlign w:val="center"/>
          </w:tcPr>
          <w:p>
            <w:pPr>
              <w:jc w:val="center"/>
              <w:rPr>
                <w:rFonts w:ascii="仿宋_GB2312" w:eastAsia="仿宋_GB2312"/>
                <w:sz w:val="24"/>
                <w:szCs w:val="24"/>
              </w:rPr>
            </w:pPr>
          </w:p>
        </w:tc>
        <w:tc>
          <w:tcPr>
            <w:tcW w:w="1740" w:type="dxa"/>
            <w:gridSpan w:val="3"/>
            <w:noWrap w:val="0"/>
            <w:vAlign w:val="center"/>
          </w:tcPr>
          <w:p>
            <w:pPr>
              <w:jc w:val="center"/>
              <w:rPr>
                <w:rFonts w:ascii="仿宋_GB2312" w:eastAsia="仿宋_GB2312"/>
                <w:sz w:val="24"/>
                <w:szCs w:val="24"/>
              </w:rPr>
            </w:pPr>
          </w:p>
        </w:tc>
        <w:tc>
          <w:tcPr>
            <w:tcW w:w="2265"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82" w:type="dxa"/>
            <w:vMerge w:val="continue"/>
            <w:noWrap w:val="0"/>
            <w:vAlign w:val="center"/>
          </w:tcPr>
          <w:p>
            <w:pPr>
              <w:jc w:val="center"/>
              <w:rPr>
                <w:rFonts w:ascii="仿宋_GB2312" w:eastAsia="仿宋_GB2312"/>
                <w:sz w:val="24"/>
                <w:szCs w:val="24"/>
              </w:rPr>
            </w:pPr>
          </w:p>
        </w:tc>
        <w:tc>
          <w:tcPr>
            <w:tcW w:w="2070" w:type="dxa"/>
            <w:gridSpan w:val="2"/>
            <w:noWrap w:val="0"/>
            <w:vAlign w:val="center"/>
          </w:tcPr>
          <w:p>
            <w:pPr>
              <w:jc w:val="center"/>
              <w:rPr>
                <w:rFonts w:ascii="仿宋_GB2312" w:eastAsia="仿宋_GB2312"/>
                <w:sz w:val="24"/>
                <w:szCs w:val="24"/>
              </w:rPr>
            </w:pPr>
          </w:p>
        </w:tc>
        <w:tc>
          <w:tcPr>
            <w:tcW w:w="1740" w:type="dxa"/>
            <w:gridSpan w:val="3"/>
            <w:noWrap w:val="0"/>
            <w:vAlign w:val="center"/>
          </w:tcPr>
          <w:p>
            <w:pPr>
              <w:jc w:val="center"/>
              <w:rPr>
                <w:rFonts w:ascii="仿宋_GB2312" w:eastAsia="仿宋_GB2312"/>
                <w:sz w:val="24"/>
                <w:szCs w:val="24"/>
              </w:rPr>
            </w:pPr>
          </w:p>
        </w:tc>
        <w:tc>
          <w:tcPr>
            <w:tcW w:w="2265"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数字化辅助</w:t>
            </w:r>
          </w:p>
          <w:p>
            <w:pPr>
              <w:jc w:val="center"/>
              <w:rPr>
                <w:rFonts w:ascii="仿宋_GB2312" w:eastAsia="仿宋_GB2312"/>
                <w:sz w:val="24"/>
                <w:szCs w:val="24"/>
              </w:rPr>
            </w:pPr>
            <w:r>
              <w:rPr>
                <w:rFonts w:hint="eastAsia" w:ascii="仿宋_GB2312" w:eastAsia="仿宋_GB2312"/>
                <w:sz w:val="24"/>
                <w:szCs w:val="24"/>
              </w:rPr>
              <w:t>设计程序</w:t>
            </w:r>
          </w:p>
        </w:tc>
        <w:tc>
          <w:tcPr>
            <w:tcW w:w="3543" w:type="dxa"/>
            <w:gridSpan w:val="4"/>
            <w:noWrap w:val="0"/>
            <w:vAlign w:val="center"/>
          </w:tcPr>
          <w:p>
            <w:pPr>
              <w:jc w:val="center"/>
              <w:rPr>
                <w:rFonts w:ascii="仿宋_GB2312" w:eastAsia="仿宋_GB2312"/>
                <w:sz w:val="24"/>
                <w:szCs w:val="24"/>
              </w:rPr>
            </w:pPr>
            <w:r>
              <w:rPr>
                <w:rFonts w:hint="eastAsia" w:ascii="仿宋_GB2312" w:eastAsia="仿宋_GB2312"/>
                <w:sz w:val="24"/>
                <w:szCs w:val="24"/>
              </w:rPr>
              <w:t>程序名称</w:t>
            </w:r>
          </w:p>
        </w:tc>
        <w:tc>
          <w:tcPr>
            <w:tcW w:w="2532" w:type="dxa"/>
            <w:gridSpan w:val="2"/>
            <w:noWrap w:val="0"/>
            <w:vAlign w:val="center"/>
          </w:tcPr>
          <w:p>
            <w:pPr>
              <w:jc w:val="center"/>
              <w:rPr>
                <w:rFonts w:ascii="仿宋_GB2312" w:eastAsia="仿宋_GB2312"/>
                <w:sz w:val="24"/>
                <w:szCs w:val="24"/>
              </w:rPr>
            </w:pPr>
            <w:r>
              <w:rPr>
                <w:rFonts w:hint="eastAsia" w:ascii="仿宋_GB2312" w:eastAsia="仿宋_GB2312"/>
                <w:sz w:val="24"/>
                <w:szCs w:val="24"/>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3543" w:type="dxa"/>
            <w:gridSpan w:val="4"/>
            <w:noWrap w:val="0"/>
            <w:vAlign w:val="center"/>
          </w:tcPr>
          <w:p>
            <w:pPr>
              <w:jc w:val="center"/>
              <w:rPr>
                <w:rFonts w:ascii="仿宋_GB2312" w:eastAsia="仿宋_GB2312"/>
                <w:sz w:val="24"/>
                <w:szCs w:val="24"/>
              </w:rPr>
            </w:pPr>
          </w:p>
        </w:tc>
        <w:tc>
          <w:tcPr>
            <w:tcW w:w="253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3543" w:type="dxa"/>
            <w:gridSpan w:val="4"/>
            <w:noWrap w:val="0"/>
            <w:vAlign w:val="center"/>
          </w:tcPr>
          <w:p>
            <w:pPr>
              <w:jc w:val="center"/>
              <w:rPr>
                <w:rFonts w:ascii="仿宋_GB2312" w:eastAsia="仿宋_GB2312"/>
                <w:sz w:val="24"/>
                <w:szCs w:val="24"/>
              </w:rPr>
            </w:pPr>
          </w:p>
        </w:tc>
        <w:tc>
          <w:tcPr>
            <w:tcW w:w="253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3543" w:type="dxa"/>
            <w:gridSpan w:val="4"/>
            <w:noWrap w:val="0"/>
            <w:vAlign w:val="center"/>
          </w:tcPr>
          <w:p>
            <w:pPr>
              <w:jc w:val="center"/>
              <w:rPr>
                <w:rFonts w:ascii="仿宋_GB2312" w:eastAsia="仿宋_GB2312"/>
                <w:sz w:val="24"/>
                <w:szCs w:val="24"/>
              </w:rPr>
            </w:pPr>
          </w:p>
        </w:tc>
        <w:tc>
          <w:tcPr>
            <w:tcW w:w="253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3543" w:type="dxa"/>
            <w:gridSpan w:val="4"/>
            <w:noWrap w:val="0"/>
            <w:vAlign w:val="center"/>
          </w:tcPr>
          <w:p>
            <w:pPr>
              <w:jc w:val="center"/>
              <w:rPr>
                <w:rFonts w:ascii="仿宋_GB2312" w:eastAsia="仿宋_GB2312"/>
                <w:sz w:val="24"/>
                <w:szCs w:val="24"/>
              </w:rPr>
            </w:pPr>
          </w:p>
        </w:tc>
        <w:tc>
          <w:tcPr>
            <w:tcW w:w="253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57" w:type="dxa"/>
            <w:gridSpan w:val="7"/>
            <w:noWrap w:val="0"/>
            <w:vAlign w:val="center"/>
          </w:tcPr>
          <w:p>
            <w:pPr>
              <w:jc w:val="center"/>
              <w:rPr>
                <w:rFonts w:ascii="仿宋_GB2312" w:eastAsia="仿宋_GB2312"/>
                <w:sz w:val="24"/>
                <w:szCs w:val="24"/>
              </w:rPr>
            </w:pPr>
            <w:r>
              <w:rPr>
                <w:rFonts w:hint="eastAsia" w:ascii="仿宋_GB2312" w:hAnsi="宋体" w:eastAsia="仿宋_GB2312"/>
                <w:sz w:val="24"/>
                <w:szCs w:val="24"/>
              </w:rPr>
              <w:t>实验室、研究中心情况（级别+实验室名称）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52"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1</w:t>
            </w:r>
          </w:p>
        </w:tc>
        <w:tc>
          <w:tcPr>
            <w:tcW w:w="5605" w:type="dxa"/>
            <w:gridSpan w:val="5"/>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552"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2</w:t>
            </w:r>
          </w:p>
        </w:tc>
        <w:tc>
          <w:tcPr>
            <w:tcW w:w="5605" w:type="dxa"/>
            <w:gridSpan w:val="5"/>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552"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3</w:t>
            </w:r>
          </w:p>
        </w:tc>
        <w:tc>
          <w:tcPr>
            <w:tcW w:w="5605" w:type="dxa"/>
            <w:gridSpan w:val="5"/>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57" w:type="dxa"/>
            <w:gridSpan w:val="7"/>
            <w:noWrap w:val="0"/>
            <w:vAlign w:val="center"/>
          </w:tcPr>
          <w:p>
            <w:pPr>
              <w:jc w:val="center"/>
              <w:rPr>
                <w:rFonts w:ascii="仿宋_GB2312" w:eastAsia="仿宋_GB2312"/>
                <w:sz w:val="24"/>
                <w:szCs w:val="24"/>
              </w:rPr>
            </w:pPr>
            <w:r>
              <w:rPr>
                <w:rFonts w:hint="eastAsia" w:ascii="仿宋_GB2312" w:hAnsi="宋体" w:eastAsia="仿宋_GB2312"/>
                <w:sz w:val="24"/>
                <w:szCs w:val="24"/>
              </w:rPr>
              <w:t>参与制定的标准数量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52" w:type="dxa"/>
            <w:gridSpan w:val="2"/>
            <w:noWrap w:val="0"/>
            <w:vAlign w:val="center"/>
          </w:tcPr>
          <w:p>
            <w:pPr>
              <w:jc w:val="center"/>
              <w:rPr>
                <w:rFonts w:ascii="仿宋_GB2312" w:eastAsia="仿宋_GB2312"/>
                <w:sz w:val="24"/>
                <w:szCs w:val="24"/>
              </w:rPr>
            </w:pPr>
            <w:r>
              <w:rPr>
                <w:rFonts w:hint="eastAsia" w:ascii="仿宋_GB2312" w:hAnsi="宋体" w:eastAsia="仿宋_GB2312"/>
                <w:sz w:val="24"/>
                <w:szCs w:val="24"/>
              </w:rPr>
              <w:t>国家标准</w:t>
            </w:r>
          </w:p>
        </w:tc>
        <w:tc>
          <w:tcPr>
            <w:tcW w:w="5605" w:type="dxa"/>
            <w:gridSpan w:val="5"/>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52" w:type="dxa"/>
            <w:gridSpan w:val="2"/>
            <w:noWrap w:val="0"/>
            <w:vAlign w:val="center"/>
          </w:tcPr>
          <w:p>
            <w:pPr>
              <w:jc w:val="center"/>
              <w:rPr>
                <w:rFonts w:ascii="仿宋_GB2312" w:eastAsia="仿宋_GB2312"/>
                <w:sz w:val="24"/>
                <w:szCs w:val="24"/>
              </w:rPr>
            </w:pPr>
            <w:r>
              <w:rPr>
                <w:rFonts w:hint="eastAsia" w:ascii="仿宋_GB2312" w:hAnsi="宋体" w:eastAsia="仿宋_GB2312"/>
                <w:sz w:val="24"/>
                <w:szCs w:val="24"/>
              </w:rPr>
              <w:t>行业标准</w:t>
            </w:r>
          </w:p>
        </w:tc>
        <w:tc>
          <w:tcPr>
            <w:tcW w:w="5605" w:type="dxa"/>
            <w:gridSpan w:val="5"/>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52" w:type="dxa"/>
            <w:gridSpan w:val="2"/>
            <w:noWrap w:val="0"/>
            <w:vAlign w:val="center"/>
          </w:tcPr>
          <w:p>
            <w:pPr>
              <w:jc w:val="center"/>
              <w:rPr>
                <w:rFonts w:ascii="仿宋_GB2312" w:eastAsia="仿宋_GB2312"/>
                <w:sz w:val="24"/>
                <w:szCs w:val="24"/>
              </w:rPr>
            </w:pPr>
            <w:r>
              <w:rPr>
                <w:rFonts w:ascii="仿宋_GB2312" w:hAnsi="宋体" w:eastAsia="仿宋_GB2312"/>
                <w:sz w:val="24"/>
                <w:szCs w:val="24"/>
              </w:rPr>
              <w:t>团体</w:t>
            </w:r>
            <w:r>
              <w:rPr>
                <w:rFonts w:hint="eastAsia" w:ascii="仿宋_GB2312" w:hAnsi="宋体" w:eastAsia="仿宋_GB2312"/>
                <w:sz w:val="24"/>
                <w:szCs w:val="24"/>
              </w:rPr>
              <w:t>标准</w:t>
            </w:r>
          </w:p>
        </w:tc>
        <w:tc>
          <w:tcPr>
            <w:tcW w:w="5605" w:type="dxa"/>
            <w:gridSpan w:val="5"/>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52" w:type="dxa"/>
            <w:gridSpan w:val="2"/>
            <w:noWrap w:val="0"/>
            <w:vAlign w:val="center"/>
          </w:tcPr>
          <w:p>
            <w:pPr>
              <w:jc w:val="center"/>
              <w:rPr>
                <w:rFonts w:ascii="仿宋_GB2312" w:hAnsi="宋体" w:eastAsia="仿宋_GB2312"/>
                <w:sz w:val="24"/>
                <w:szCs w:val="24"/>
              </w:rPr>
            </w:pPr>
            <w:r>
              <w:rPr>
                <w:rFonts w:ascii="仿宋_GB2312" w:hAnsi="宋体" w:eastAsia="仿宋_GB2312"/>
                <w:sz w:val="24"/>
                <w:szCs w:val="24"/>
              </w:rPr>
              <w:t>企业标准</w:t>
            </w:r>
          </w:p>
        </w:tc>
        <w:tc>
          <w:tcPr>
            <w:tcW w:w="5605" w:type="dxa"/>
            <w:gridSpan w:val="5"/>
            <w:noWrap w:val="0"/>
            <w:vAlign w:val="center"/>
          </w:tcPr>
          <w:p>
            <w:pPr>
              <w:jc w:val="center"/>
              <w:rPr>
                <w:rFonts w:ascii="仿宋_GB2312" w:hAnsi="宋体" w:eastAsia="仿宋_GB2312"/>
                <w:sz w:val="24"/>
                <w:szCs w:val="24"/>
                <w:highlight w:val="yellow"/>
              </w:rPr>
            </w:pPr>
          </w:p>
        </w:tc>
      </w:tr>
    </w:tbl>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附表4</w:t>
      </w:r>
    </w:p>
    <w:p>
      <w:pPr>
        <w:rPr>
          <w:rFonts w:hint="eastAsia" w:ascii="黑体" w:hAnsi="黑体" w:eastAsia="黑体" w:cs="黑体"/>
          <w:sz w:val="32"/>
          <w:szCs w:val="32"/>
        </w:rPr>
      </w:pPr>
    </w:p>
    <w:p>
      <w:pPr>
        <w:spacing w:line="440" w:lineRule="exact"/>
        <w:jc w:val="center"/>
        <w:rPr>
          <w:rFonts w:hint="eastAsia" w:ascii="宋体" w:hAnsi="宋体" w:eastAsia="宋体" w:cs="宋体"/>
          <w:bCs/>
          <w:kern w:val="0"/>
          <w:sz w:val="44"/>
          <w:szCs w:val="44"/>
        </w:rPr>
      </w:pPr>
      <w:r>
        <w:rPr>
          <w:rFonts w:hint="eastAsia" w:ascii="宋体" w:hAnsi="宋体" w:eastAsia="宋体" w:cs="宋体"/>
          <w:bCs/>
          <w:kern w:val="0"/>
          <w:sz w:val="44"/>
          <w:szCs w:val="44"/>
        </w:rPr>
        <w:t>主要合同、验收、外协、外购清单</w:t>
      </w:r>
    </w:p>
    <w:p>
      <w:pPr>
        <w:spacing w:after="240" w:line="440" w:lineRule="exact"/>
        <w:jc w:val="center"/>
        <w:rPr>
          <w:rFonts w:hint="eastAsia" w:ascii="华文中宋" w:hAnsi="华文中宋" w:eastAsia="华文中宋" w:cs="宋体"/>
          <w:bCs/>
          <w:kern w:val="0"/>
          <w:sz w:val="24"/>
          <w:szCs w:val="24"/>
        </w:rPr>
      </w:pPr>
      <w:r>
        <w:rPr>
          <w:rFonts w:hint="eastAsia" w:ascii="华文中宋" w:hAnsi="华文中宋" w:eastAsia="华文中宋" w:cs="宋体"/>
          <w:bCs/>
          <w:kern w:val="0"/>
          <w:sz w:val="24"/>
          <w:szCs w:val="24"/>
        </w:rPr>
        <w:t>（填写工程项目业务相关内容，如没有相关业务则不填）</w:t>
      </w:r>
    </w:p>
    <w:tbl>
      <w:tblPr>
        <w:tblStyle w:val="3"/>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720"/>
        <w:gridCol w:w="382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主要项目合同</w:t>
            </w:r>
          </w:p>
          <w:p>
            <w:pPr>
              <w:jc w:val="center"/>
              <w:rPr>
                <w:rFonts w:ascii="仿宋_GB2312" w:eastAsia="仿宋_GB2312"/>
                <w:sz w:val="24"/>
                <w:szCs w:val="24"/>
              </w:rPr>
            </w:pPr>
            <w:r>
              <w:rPr>
                <w:rFonts w:hint="eastAsia" w:ascii="仿宋_GB2312" w:hAnsi="宋体" w:eastAsia="仿宋_GB2312"/>
                <w:sz w:val="24"/>
                <w:szCs w:val="24"/>
              </w:rPr>
              <w:t>清单</w:t>
            </w:r>
          </w:p>
        </w:tc>
        <w:tc>
          <w:tcPr>
            <w:tcW w:w="720" w:type="dxa"/>
            <w:noWrap w:val="0"/>
            <w:vAlign w:val="center"/>
          </w:tcPr>
          <w:p>
            <w:pPr>
              <w:jc w:val="center"/>
              <w:rPr>
                <w:rFonts w:ascii="仿宋_GB2312" w:eastAsia="仿宋_GB2312"/>
                <w:sz w:val="24"/>
                <w:szCs w:val="24"/>
              </w:rPr>
            </w:pPr>
            <w:r>
              <w:rPr>
                <w:rFonts w:ascii="仿宋_GB2312" w:eastAsia="仿宋_GB2312"/>
                <w:sz w:val="24"/>
                <w:szCs w:val="24"/>
              </w:rPr>
              <w:t>序号</w:t>
            </w:r>
          </w:p>
        </w:tc>
        <w:tc>
          <w:tcPr>
            <w:tcW w:w="3827" w:type="dxa"/>
            <w:noWrap w:val="0"/>
            <w:vAlign w:val="center"/>
          </w:tcPr>
          <w:p>
            <w:pPr>
              <w:jc w:val="center"/>
              <w:rPr>
                <w:rFonts w:ascii="仿宋_GB2312" w:eastAsia="仿宋_GB2312"/>
                <w:sz w:val="24"/>
                <w:szCs w:val="24"/>
              </w:rPr>
            </w:pPr>
            <w:r>
              <w:rPr>
                <w:rFonts w:hint="eastAsia" w:ascii="仿宋_GB2312" w:hAnsi="宋体" w:eastAsia="仿宋_GB2312"/>
                <w:sz w:val="24"/>
                <w:szCs w:val="24"/>
              </w:rPr>
              <w:t>合同名称</w:t>
            </w:r>
          </w:p>
        </w:tc>
        <w:tc>
          <w:tcPr>
            <w:tcW w:w="1528" w:type="dxa"/>
            <w:noWrap w:val="0"/>
            <w:vAlign w:val="center"/>
          </w:tcPr>
          <w:p>
            <w:pPr>
              <w:jc w:val="center"/>
              <w:rPr>
                <w:rFonts w:ascii="仿宋_GB2312" w:eastAsia="仿宋_GB2312"/>
                <w:sz w:val="24"/>
                <w:szCs w:val="24"/>
              </w:rPr>
            </w:pPr>
            <w:r>
              <w:rPr>
                <w:rFonts w:hint="eastAsia" w:ascii="仿宋_GB2312" w:eastAsia="仿宋_GB2312"/>
                <w:sz w:val="24"/>
                <w:szCs w:val="24"/>
              </w:rPr>
              <w:t>签订年份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2" w:type="dxa"/>
            <w:vMerge w:val="continue"/>
            <w:noWrap w:val="0"/>
            <w:vAlign w:val="center"/>
          </w:tcPr>
          <w:p>
            <w:pPr>
              <w:jc w:val="center"/>
              <w:rPr>
                <w:rFonts w:ascii="仿宋_GB2312" w:hAnsi="宋体" w:eastAsia="仿宋_GB2312"/>
                <w:sz w:val="24"/>
                <w:szCs w:val="24"/>
              </w:rPr>
            </w:pP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noWrap w:val="0"/>
            <w:vAlign w:val="center"/>
          </w:tcPr>
          <w:p>
            <w:pPr>
              <w:jc w:val="center"/>
              <w:rPr>
                <w:rFonts w:ascii="仿宋_GB2312" w:hAnsi="宋体" w:eastAsia="仿宋_GB2312"/>
                <w:sz w:val="24"/>
                <w:szCs w:val="24"/>
              </w:rPr>
            </w:pPr>
            <w:r>
              <w:rPr>
                <w:rFonts w:ascii="仿宋_GB2312" w:hAnsi="宋体" w:eastAsia="仿宋_GB2312"/>
                <w:sz w:val="24"/>
                <w:szCs w:val="24"/>
              </w:rPr>
              <w:t>其他清单</w:t>
            </w:r>
          </w:p>
        </w:tc>
        <w:tc>
          <w:tcPr>
            <w:tcW w:w="720" w:type="dxa"/>
            <w:noWrap w:val="0"/>
            <w:vAlign w:val="center"/>
          </w:tcPr>
          <w:p>
            <w:pPr>
              <w:jc w:val="center"/>
              <w:rPr>
                <w:rFonts w:ascii="仿宋_GB2312" w:hAnsi="宋体" w:eastAsia="仿宋_GB2312"/>
                <w:sz w:val="24"/>
                <w:szCs w:val="24"/>
              </w:rPr>
            </w:pPr>
            <w:r>
              <w:rPr>
                <w:rFonts w:ascii="仿宋_GB2312" w:eastAsia="仿宋_GB2312"/>
                <w:sz w:val="24"/>
                <w:szCs w:val="24"/>
              </w:rPr>
              <w:t>序号</w:t>
            </w:r>
          </w:p>
        </w:tc>
        <w:tc>
          <w:tcPr>
            <w:tcW w:w="3827" w:type="dxa"/>
            <w:noWrap w:val="0"/>
            <w:vAlign w:val="center"/>
          </w:tcPr>
          <w:p>
            <w:pPr>
              <w:jc w:val="center"/>
              <w:rPr>
                <w:rFonts w:ascii="仿宋_GB2312" w:hAnsi="宋体" w:eastAsia="仿宋_GB2312"/>
                <w:sz w:val="24"/>
                <w:szCs w:val="24"/>
              </w:rPr>
            </w:pPr>
            <w:r>
              <w:rPr>
                <w:rFonts w:ascii="仿宋_GB2312" w:hAnsi="宋体" w:eastAsia="仿宋_GB2312"/>
                <w:sz w:val="24"/>
                <w:szCs w:val="24"/>
              </w:rPr>
              <w:t>名称</w:t>
            </w:r>
          </w:p>
        </w:tc>
        <w:tc>
          <w:tcPr>
            <w:tcW w:w="1528" w:type="dxa"/>
            <w:noWrap w:val="0"/>
            <w:vAlign w:val="center"/>
          </w:tcPr>
          <w:p>
            <w:pPr>
              <w:jc w:val="center"/>
              <w:rPr>
                <w:rFonts w:ascii="仿宋_GB2312" w:eastAsia="仿宋_GB2312"/>
                <w:sz w:val="24"/>
                <w:szCs w:val="24"/>
              </w:rPr>
            </w:pPr>
            <w:r>
              <w:rPr>
                <w:rFonts w:ascii="仿宋_GB2312" w:eastAsia="仿宋_GB2312"/>
                <w:sz w:val="24"/>
                <w:szCs w:val="24"/>
              </w:rPr>
              <w:t>对应项目合同序号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2" w:type="dxa"/>
            <w:vMerge w:val="restart"/>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建设项目竣工环境保护验收</w:t>
            </w:r>
            <w:r>
              <w:rPr>
                <w:rFonts w:hint="default" w:ascii="仿宋_GB2312" w:hAnsi="宋体" w:eastAsia="仿宋_GB2312"/>
                <w:sz w:val="24"/>
                <w:szCs w:val="24"/>
              </w:rPr>
              <w:t>材料</w:t>
            </w:r>
            <w:r>
              <w:rPr>
                <w:rFonts w:ascii="仿宋_GB2312" w:hAnsi="宋体" w:eastAsia="仿宋_GB2312"/>
                <w:sz w:val="24"/>
                <w:szCs w:val="24"/>
              </w:rPr>
              <w:t>清单</w:t>
            </w: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hAnsi="宋体" w:eastAsia="仿宋_GB2312"/>
                <w:sz w:val="24"/>
                <w:szCs w:val="24"/>
              </w:rPr>
            </w:pP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2" w:type="dxa"/>
            <w:vMerge w:val="restart"/>
            <w:noWrap w:val="0"/>
            <w:vAlign w:val="center"/>
          </w:tcPr>
          <w:p>
            <w:pPr>
              <w:jc w:val="center"/>
              <w:rPr>
                <w:rFonts w:ascii="仿宋_GB2312" w:eastAsia="仿宋_GB2312"/>
                <w:sz w:val="24"/>
                <w:szCs w:val="24"/>
              </w:rPr>
            </w:pPr>
            <w:r>
              <w:rPr>
                <w:rFonts w:hint="eastAsia" w:ascii="仿宋_GB2312" w:eastAsia="仿宋_GB2312"/>
                <w:sz w:val="24"/>
                <w:szCs w:val="24"/>
              </w:rPr>
              <w:t>外协清单</w:t>
            </w: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外购清单</w:t>
            </w:r>
          </w:p>
          <w:p>
            <w:pPr>
              <w:jc w:val="center"/>
              <w:rPr>
                <w:rFonts w:ascii="仿宋_GB2312" w:eastAsia="仿宋_GB2312"/>
                <w:sz w:val="24"/>
                <w:szCs w:val="24"/>
              </w:rPr>
            </w:pPr>
            <w:r>
              <w:rPr>
                <w:rFonts w:hint="eastAsia" w:ascii="仿宋_GB2312" w:eastAsia="仿宋_GB2312"/>
                <w:sz w:val="24"/>
                <w:szCs w:val="24"/>
              </w:rPr>
              <w:t>（填写与主要项目对应的主要产品外购清单）</w:t>
            </w: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ascii="仿宋_GB2312" w:eastAsia="仿宋_GB2312"/>
                <w:sz w:val="24"/>
                <w:szCs w:val="24"/>
              </w:rPr>
            </w:pPr>
            <w:r>
              <w:rPr>
                <w:rFonts w:ascii="仿宋_GB2312" w:eastAsia="仿宋_GB2312"/>
                <w:sz w:val="24"/>
                <w:szCs w:val="24"/>
              </w:rPr>
              <w:t>设备租赁清单</w:t>
            </w: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ascii="仿宋_GB2312" w:eastAsia="仿宋_GB2312"/>
                <w:sz w:val="24"/>
                <w:szCs w:val="24"/>
              </w:rPr>
            </w:pPr>
            <w:r>
              <w:rPr>
                <w:rFonts w:ascii="仿宋_GB2312" w:eastAsia="仿宋_GB2312"/>
                <w:sz w:val="24"/>
                <w:szCs w:val="24"/>
              </w:rPr>
              <w:t>委托合同</w:t>
            </w:r>
          </w:p>
        </w:tc>
        <w:tc>
          <w:tcPr>
            <w:tcW w:w="720" w:type="dxa"/>
            <w:noWrap w:val="0"/>
            <w:vAlign w:val="center"/>
          </w:tcPr>
          <w:p>
            <w:pPr>
              <w:jc w:val="center"/>
              <w:rPr>
                <w:rFonts w:ascii="仿宋_GB2312" w:hAnsi="宋体" w:eastAsia="仿宋_GB2312"/>
                <w:sz w:val="24"/>
                <w:szCs w:val="24"/>
              </w:rPr>
            </w:pPr>
          </w:p>
        </w:tc>
        <w:tc>
          <w:tcPr>
            <w:tcW w:w="3827" w:type="dxa"/>
            <w:noWrap w:val="0"/>
            <w:vAlign w:val="center"/>
          </w:tcPr>
          <w:p>
            <w:pPr>
              <w:jc w:val="center"/>
              <w:rPr>
                <w:rFonts w:ascii="仿宋_GB2312" w:hAnsi="宋体" w:eastAsia="仿宋_GB2312"/>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b/>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b/>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720" w:type="dxa"/>
            <w:noWrap w:val="0"/>
            <w:vAlign w:val="center"/>
          </w:tcPr>
          <w:p>
            <w:pPr>
              <w:jc w:val="center"/>
              <w:rPr>
                <w:rFonts w:ascii="仿宋_GB2312" w:eastAsia="仿宋_GB2312"/>
                <w:sz w:val="24"/>
                <w:szCs w:val="24"/>
              </w:rPr>
            </w:pPr>
          </w:p>
        </w:tc>
        <w:tc>
          <w:tcPr>
            <w:tcW w:w="3827" w:type="dxa"/>
            <w:noWrap w:val="0"/>
            <w:vAlign w:val="center"/>
          </w:tcPr>
          <w:p>
            <w:pPr>
              <w:jc w:val="center"/>
              <w:rPr>
                <w:rFonts w:ascii="仿宋_GB2312" w:eastAsia="仿宋_GB2312"/>
                <w:b/>
                <w:sz w:val="24"/>
                <w:szCs w:val="24"/>
              </w:rPr>
            </w:pPr>
          </w:p>
        </w:tc>
        <w:tc>
          <w:tcPr>
            <w:tcW w:w="1528" w:type="dxa"/>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restart"/>
            <w:noWrap w:val="0"/>
            <w:vAlign w:val="center"/>
          </w:tcPr>
          <w:p>
            <w:pPr>
              <w:jc w:val="center"/>
              <w:rPr>
                <w:rFonts w:ascii="仿宋_GB2312" w:eastAsia="仿宋_GB2312"/>
                <w:sz w:val="24"/>
                <w:szCs w:val="24"/>
              </w:rPr>
            </w:pPr>
            <w:r>
              <w:rPr>
                <w:rFonts w:ascii="仿宋_GB2312" w:eastAsia="仿宋_GB2312"/>
                <w:sz w:val="24"/>
                <w:szCs w:val="24"/>
              </w:rPr>
              <w:t>用户情况</w:t>
            </w:r>
          </w:p>
        </w:tc>
        <w:tc>
          <w:tcPr>
            <w:tcW w:w="6075"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6075" w:type="dxa"/>
            <w:gridSpan w:val="3"/>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Merge w:val="continue"/>
            <w:noWrap w:val="0"/>
            <w:vAlign w:val="center"/>
          </w:tcPr>
          <w:p>
            <w:pPr>
              <w:jc w:val="center"/>
              <w:rPr>
                <w:rFonts w:ascii="仿宋_GB2312" w:eastAsia="仿宋_GB2312"/>
                <w:sz w:val="24"/>
                <w:szCs w:val="24"/>
              </w:rPr>
            </w:pPr>
          </w:p>
        </w:tc>
        <w:tc>
          <w:tcPr>
            <w:tcW w:w="6075" w:type="dxa"/>
            <w:gridSpan w:val="3"/>
            <w:noWrap w:val="0"/>
            <w:vAlign w:val="center"/>
          </w:tcPr>
          <w:p>
            <w:pPr>
              <w:jc w:val="center"/>
              <w:rPr>
                <w:rFonts w:ascii="仿宋_GB2312" w:eastAsia="仿宋_GB2312"/>
                <w:sz w:val="24"/>
                <w:szCs w:val="24"/>
              </w:rPr>
            </w:pPr>
          </w:p>
        </w:tc>
      </w:tr>
    </w:tbl>
    <w:p>
      <w:pPr>
        <w:spacing w:line="440" w:lineRule="exact"/>
        <w:jc w:val="left"/>
        <w:rPr>
          <w:rFonts w:ascii="华文中宋" w:hAnsi="华文中宋" w:eastAsia="华文中宋"/>
          <w:sz w:val="36"/>
          <w:szCs w:val="36"/>
        </w:rPr>
      </w:pPr>
      <w:r>
        <w:rPr>
          <w:rFonts w:ascii="华文中宋" w:hAnsi="华文中宋" w:eastAsia="华文中宋"/>
          <w:sz w:val="24"/>
          <w:szCs w:val="24"/>
        </w:rPr>
        <w:br w:type="page"/>
      </w:r>
      <w:r>
        <w:rPr>
          <w:rFonts w:hint="eastAsia" w:ascii="黑体" w:hAnsi="黑体" w:eastAsia="黑体"/>
          <w:sz w:val="32"/>
          <w:szCs w:val="32"/>
        </w:rPr>
        <w:t>附2</w:t>
      </w:r>
    </w:p>
    <w:p>
      <w:pPr>
        <w:spacing w:before="312" w:beforeLines="100" w:after="312" w:afterLines="100" w:line="360" w:lineRule="auto"/>
        <w:jc w:val="center"/>
        <w:rPr>
          <w:rFonts w:hint="eastAsia" w:ascii="宋体" w:hAnsi="宋体" w:eastAsia="宋体" w:cs="宋体"/>
          <w:sz w:val="36"/>
          <w:szCs w:val="36"/>
        </w:rPr>
      </w:pPr>
      <w:r>
        <w:rPr>
          <w:rFonts w:hint="eastAsia" w:ascii="宋体" w:hAnsi="宋体" w:eastAsia="宋体" w:cs="宋体"/>
          <w:bCs/>
          <w:kern w:val="0"/>
          <w:sz w:val="36"/>
          <w:szCs w:val="36"/>
        </w:rPr>
        <w:t>省级工业和信息化主管部门初审意见表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422" w:type="dxa"/>
            <w:noWrap w:val="0"/>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申请企业</w:t>
            </w:r>
          </w:p>
        </w:tc>
        <w:tc>
          <w:tcPr>
            <w:tcW w:w="7018" w:type="dxa"/>
            <w:noWrap w:val="0"/>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22" w:type="dxa"/>
            <w:noWrap w:val="0"/>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申请时间</w:t>
            </w:r>
          </w:p>
        </w:tc>
        <w:tc>
          <w:tcPr>
            <w:tcW w:w="7018" w:type="dxa"/>
            <w:noWrap w:val="0"/>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1" w:hRule="atLeast"/>
          <w:jc w:val="center"/>
        </w:trPr>
        <w:tc>
          <w:tcPr>
            <w:tcW w:w="8440" w:type="dxa"/>
            <w:gridSpan w:val="2"/>
            <w:noWrap w:val="0"/>
            <w:vAlign w:val="top"/>
          </w:tcPr>
          <w:p>
            <w:pPr>
              <w:rPr>
                <w:rFonts w:ascii="仿宋_GB2312" w:hAnsi="仿宋_GB2312" w:eastAsia="仿宋_GB2312" w:cs="仿宋_GB2312"/>
                <w:bCs/>
                <w:sz w:val="24"/>
              </w:rPr>
            </w:pPr>
          </w:p>
          <w:p>
            <w:pPr>
              <w:rPr>
                <w:rFonts w:ascii="仿宋_GB2312" w:hAnsi="仿宋_GB2312" w:eastAsia="仿宋_GB2312" w:cs="仿宋_GB2312"/>
                <w:bCs/>
                <w:sz w:val="24"/>
              </w:rPr>
            </w:pPr>
            <w:r>
              <w:rPr>
                <w:rFonts w:hint="eastAsia" w:ascii="仿宋_GB2312" w:hAnsi="仿宋_GB2312" w:eastAsia="仿宋_GB2312" w:cs="仿宋_GB2312"/>
                <w:bCs/>
                <w:sz w:val="24"/>
              </w:rPr>
              <w:t>省级工业和信息化主管部门初审意见：</w:t>
            </w:r>
          </w:p>
          <w:p>
            <w:pPr>
              <w:rPr>
                <w:rFonts w:ascii="仿宋_GB2312" w:hAnsi="仿宋_GB2312" w:eastAsia="仿宋_GB2312" w:cs="仿宋_GB2312"/>
                <w:bCs/>
                <w:sz w:val="24"/>
              </w:rPr>
            </w:pPr>
          </w:p>
          <w:p>
            <w:pPr>
              <w:rPr>
                <w:rFonts w:ascii="仿宋_GB2312" w:hAnsi="仿宋_GB2312" w:eastAsia="仿宋_GB2312" w:cs="仿宋_GB2312"/>
                <w:bCs/>
                <w:sz w:val="24"/>
              </w:rPr>
            </w:pPr>
            <w:r>
              <w:rPr>
                <w:rFonts w:hint="eastAsia" w:ascii="仿宋_GB2312" w:hAnsi="仿宋_GB2312" w:eastAsia="仿宋_GB2312" w:cs="仿宋_GB2312"/>
                <w:bCs/>
                <w:sz w:val="24"/>
              </w:rPr>
              <w:t>（是否符合规范条件各项要求。重点从项目建设条件和企业生产布局，生产规模、工艺、设备产品、创新能力等方面审核。）</w:t>
            </w: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p>
          <w:p>
            <w:pPr>
              <w:rPr>
                <w:rFonts w:ascii="仿宋_GB2312" w:hAnsi="仿宋_GB2312" w:eastAsia="仿宋_GB2312" w:cs="仿宋_GB2312"/>
                <w:bCs/>
                <w:sz w:val="24"/>
              </w:rPr>
            </w:pPr>
            <w:r>
              <w:rPr>
                <w:rFonts w:hint="eastAsia" w:ascii="仿宋_GB2312" w:hAnsi="仿宋_GB2312" w:eastAsia="仿宋_GB2312" w:cs="仿宋_GB2312"/>
                <w:bCs/>
                <w:sz w:val="24"/>
              </w:rPr>
              <w:t xml:space="preserve">                                         单位公章：</w:t>
            </w:r>
          </w:p>
          <w:p>
            <w:pPr>
              <w:rPr>
                <w:rFonts w:ascii="仿宋_GB2312" w:hAnsi="仿宋_GB2312" w:eastAsia="仿宋_GB2312" w:cs="仿宋_GB2312"/>
                <w:bCs/>
                <w:sz w:val="24"/>
              </w:rPr>
            </w:pPr>
          </w:p>
          <w:p>
            <w:pPr>
              <w:rPr>
                <w:rFonts w:ascii="仿宋_GB2312" w:hAnsi="仿宋_GB2312" w:eastAsia="仿宋_GB2312" w:cs="仿宋_GB2312"/>
                <w:bCs/>
                <w:sz w:val="24"/>
              </w:rPr>
            </w:pPr>
            <w:r>
              <w:rPr>
                <w:rFonts w:hint="eastAsia" w:ascii="仿宋_GB2312" w:hAnsi="仿宋_GB2312" w:eastAsia="仿宋_GB2312" w:cs="仿宋_GB2312"/>
                <w:bCs/>
                <w:sz w:val="24"/>
              </w:rPr>
              <w:t xml:space="preserve">                                              年   月    日</w:t>
            </w:r>
          </w:p>
          <w:p>
            <w:pPr>
              <w:rPr>
                <w:rFonts w:ascii="仿宋_GB2312" w:hAnsi="仿宋_GB2312" w:eastAsia="仿宋_GB2312" w:cs="仿宋_GB2312"/>
                <w:bCs/>
                <w:sz w:val="24"/>
              </w:rPr>
            </w:pPr>
          </w:p>
        </w:tc>
      </w:tr>
    </w:tbl>
    <w:p>
      <w:pPr>
        <w:jc w:val="left"/>
        <w:rPr>
          <w:rFonts w:hint="eastAsia" w:ascii="黑体" w:hAnsi="黑体" w:eastAsia="黑体"/>
          <w:bCs/>
          <w:kern w:val="0"/>
          <w:sz w:val="24"/>
          <w:szCs w:val="24"/>
        </w:rPr>
      </w:pPr>
      <w:r>
        <w:rPr>
          <w:rFonts w:hint="eastAsia" w:ascii="黑体" w:hAnsi="黑体" w:eastAsia="黑体"/>
          <w:bCs/>
          <w:kern w:val="0"/>
          <w:sz w:val="24"/>
          <w:szCs w:val="24"/>
        </w:rPr>
        <w:t>注：纸面不敷、可另附页。</w:t>
      </w:r>
    </w:p>
    <w:p>
      <w:pPr>
        <w:jc w:val="left"/>
        <w:rPr>
          <w:rFonts w:hint="eastAsia" w:ascii="黑体" w:hAnsi="黑体" w:eastAsia="黑体"/>
          <w:sz w:val="32"/>
          <w:szCs w:val="32"/>
        </w:rPr>
      </w:pPr>
      <w:r>
        <w:rPr>
          <w:rFonts w:hint="eastAsia" w:ascii="华文中宋" w:hAnsi="华文中宋" w:eastAsia="华文中宋"/>
          <w:sz w:val="32"/>
          <w:szCs w:val="32"/>
        </w:rPr>
        <w:br w:type="page"/>
      </w:r>
      <w:r>
        <w:rPr>
          <w:rFonts w:hint="eastAsia" w:ascii="黑体" w:hAnsi="黑体" w:eastAsia="黑体"/>
          <w:sz w:val="32"/>
          <w:szCs w:val="32"/>
        </w:rPr>
        <w:t>附3</w:t>
      </w:r>
    </w:p>
    <w:p>
      <w:pPr>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企业年度信息采集表</w:t>
      </w:r>
    </w:p>
    <w:tbl>
      <w:tblPr>
        <w:tblStyle w:val="3"/>
        <w:tblpPr w:leftFromText="180" w:rightFromText="180" w:vertAnchor="text" w:horzAnchor="margin" w:tblpY="4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809"/>
        <w:gridCol w:w="1264"/>
        <w:gridCol w:w="114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企业名称</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联系人</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联系方式</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邮箱</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资产总计（亿元）</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负债（亿元）</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主营业务收入（亿元）</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主营业务成本（亿元）</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利润总额（亿元）</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主营业务利润率（%）</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销售额（亿元）</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研发投入（亿元）</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职工总数（人）</w:t>
            </w:r>
          </w:p>
        </w:tc>
        <w:tc>
          <w:tcPr>
            <w:tcW w:w="1809" w:type="dxa"/>
            <w:noWrap w:val="0"/>
            <w:vAlign w:val="center"/>
          </w:tcPr>
          <w:p>
            <w:pPr>
              <w:jc w:val="center"/>
              <w:rPr>
                <w:rFonts w:ascii="仿宋_GB2312" w:hAnsi="宋体" w:eastAsia="仿宋_GB2312"/>
                <w:sz w:val="24"/>
                <w:szCs w:val="24"/>
              </w:rPr>
            </w:pPr>
          </w:p>
        </w:tc>
        <w:tc>
          <w:tcPr>
            <w:tcW w:w="2410" w:type="dxa"/>
            <w:gridSpan w:val="2"/>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研发人员（人）</w:t>
            </w:r>
          </w:p>
        </w:tc>
        <w:tc>
          <w:tcPr>
            <w:tcW w:w="1476" w:type="dxa"/>
            <w:noWrap w:val="0"/>
            <w:vAlign w:val="top"/>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552" w:type="dxa"/>
            <w:vMerge w:val="restart"/>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新增产品清单</w:t>
            </w:r>
          </w:p>
        </w:tc>
        <w:tc>
          <w:tcPr>
            <w:tcW w:w="3073" w:type="dxa"/>
            <w:gridSpan w:val="2"/>
            <w:noWrap w:val="0"/>
            <w:vAlign w:val="center"/>
          </w:tcPr>
          <w:p>
            <w:pPr>
              <w:jc w:val="center"/>
              <w:rPr>
                <w:rFonts w:ascii="仿宋_GB2312" w:eastAsia="仿宋_GB2312"/>
                <w:sz w:val="24"/>
                <w:szCs w:val="24"/>
              </w:rPr>
            </w:pPr>
            <w:r>
              <w:rPr>
                <w:rFonts w:hint="eastAsia" w:ascii="仿宋_GB2312" w:hAnsi="宋体" w:eastAsia="仿宋_GB2312"/>
                <w:sz w:val="24"/>
                <w:szCs w:val="24"/>
              </w:rPr>
              <w:t>产品名称</w:t>
            </w:r>
          </w:p>
        </w:tc>
        <w:tc>
          <w:tcPr>
            <w:tcW w:w="2622" w:type="dxa"/>
            <w:gridSpan w:val="2"/>
            <w:noWrap w:val="0"/>
            <w:vAlign w:val="center"/>
          </w:tcPr>
          <w:p>
            <w:pPr>
              <w:jc w:val="center"/>
              <w:rPr>
                <w:rFonts w:ascii="仿宋_GB2312" w:eastAsia="仿宋_GB2312"/>
                <w:sz w:val="24"/>
                <w:szCs w:val="24"/>
              </w:rPr>
            </w:pPr>
            <w:r>
              <w:rPr>
                <w:rFonts w:hint="eastAsia" w:ascii="仿宋_GB2312" w:eastAsia="仿宋_GB2312"/>
                <w:sz w:val="24"/>
                <w:szCs w:val="24"/>
              </w:rPr>
              <w:t>产品生产加工中</w:t>
            </w:r>
          </w:p>
          <w:p>
            <w:pPr>
              <w:jc w:val="center"/>
              <w:rPr>
                <w:rFonts w:ascii="仿宋_GB2312" w:eastAsia="仿宋_GB2312"/>
                <w:sz w:val="24"/>
                <w:szCs w:val="24"/>
              </w:rPr>
            </w:pPr>
            <w:r>
              <w:rPr>
                <w:rFonts w:hint="eastAsia" w:ascii="仿宋_GB2312" w:eastAsia="仿宋_GB2312"/>
                <w:sz w:val="24"/>
                <w:szCs w:val="24"/>
              </w:rPr>
              <w:t>执行的标准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552" w:type="dxa"/>
            <w:vMerge w:val="continue"/>
            <w:noWrap w:val="0"/>
            <w:vAlign w:val="center"/>
          </w:tcPr>
          <w:p>
            <w:pPr>
              <w:jc w:val="center"/>
              <w:rPr>
                <w:rFonts w:ascii="仿宋_GB2312" w:hAnsi="宋体" w:eastAsia="仿宋_GB2312"/>
                <w:sz w:val="24"/>
                <w:szCs w:val="24"/>
              </w:rPr>
            </w:pPr>
          </w:p>
        </w:tc>
        <w:tc>
          <w:tcPr>
            <w:tcW w:w="3073" w:type="dxa"/>
            <w:gridSpan w:val="2"/>
            <w:noWrap w:val="0"/>
            <w:vAlign w:val="center"/>
          </w:tcPr>
          <w:p>
            <w:pPr>
              <w:jc w:val="center"/>
              <w:rPr>
                <w:rFonts w:ascii="仿宋_GB2312" w:hAnsi="宋体" w:eastAsia="仿宋_GB2312"/>
                <w:sz w:val="24"/>
                <w:szCs w:val="24"/>
              </w:rPr>
            </w:pPr>
          </w:p>
        </w:tc>
        <w:tc>
          <w:tcPr>
            <w:tcW w:w="262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552" w:type="dxa"/>
            <w:vMerge w:val="continue"/>
            <w:noWrap w:val="0"/>
            <w:vAlign w:val="center"/>
          </w:tcPr>
          <w:p>
            <w:pPr>
              <w:jc w:val="center"/>
              <w:rPr>
                <w:rFonts w:ascii="仿宋_GB2312" w:hAnsi="宋体" w:eastAsia="仿宋_GB2312"/>
                <w:sz w:val="24"/>
                <w:szCs w:val="24"/>
              </w:rPr>
            </w:pPr>
          </w:p>
        </w:tc>
        <w:tc>
          <w:tcPr>
            <w:tcW w:w="3073" w:type="dxa"/>
            <w:gridSpan w:val="2"/>
            <w:noWrap w:val="0"/>
            <w:vAlign w:val="center"/>
          </w:tcPr>
          <w:p>
            <w:pPr>
              <w:jc w:val="center"/>
              <w:rPr>
                <w:rFonts w:ascii="仿宋_GB2312" w:hAnsi="宋体" w:eastAsia="仿宋_GB2312"/>
                <w:sz w:val="24"/>
                <w:szCs w:val="24"/>
              </w:rPr>
            </w:pPr>
          </w:p>
        </w:tc>
        <w:tc>
          <w:tcPr>
            <w:tcW w:w="262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552" w:type="dxa"/>
            <w:vMerge w:val="continue"/>
            <w:noWrap w:val="0"/>
            <w:vAlign w:val="center"/>
          </w:tcPr>
          <w:p>
            <w:pPr>
              <w:jc w:val="center"/>
              <w:rPr>
                <w:rFonts w:ascii="仿宋_GB2312" w:hAnsi="宋体" w:eastAsia="仿宋_GB2312"/>
                <w:sz w:val="24"/>
                <w:szCs w:val="24"/>
              </w:rPr>
            </w:pPr>
          </w:p>
        </w:tc>
        <w:tc>
          <w:tcPr>
            <w:tcW w:w="3073" w:type="dxa"/>
            <w:gridSpan w:val="2"/>
            <w:noWrap w:val="0"/>
            <w:vAlign w:val="center"/>
          </w:tcPr>
          <w:p>
            <w:pPr>
              <w:jc w:val="center"/>
              <w:rPr>
                <w:rFonts w:ascii="仿宋_GB2312" w:hAnsi="宋体" w:eastAsia="仿宋_GB2312"/>
                <w:sz w:val="24"/>
                <w:szCs w:val="24"/>
              </w:rPr>
            </w:pPr>
          </w:p>
        </w:tc>
        <w:tc>
          <w:tcPr>
            <w:tcW w:w="2622"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552" w:type="dxa"/>
            <w:vMerge w:val="restart"/>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新增专利清单</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552" w:type="dxa"/>
            <w:vMerge w:val="continue"/>
            <w:noWrap w:val="0"/>
            <w:vAlign w:val="center"/>
          </w:tcPr>
          <w:p>
            <w:pPr>
              <w:jc w:val="center"/>
              <w:rPr>
                <w:rFonts w:ascii="仿宋_GB2312" w:hAnsi="宋体" w:eastAsia="仿宋_GB2312"/>
                <w:sz w:val="24"/>
                <w:szCs w:val="24"/>
              </w:rPr>
            </w:pP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52" w:type="dxa"/>
            <w:vMerge w:val="continue"/>
            <w:noWrap w:val="0"/>
            <w:vAlign w:val="center"/>
          </w:tcPr>
          <w:p>
            <w:pPr>
              <w:jc w:val="center"/>
              <w:rPr>
                <w:rFonts w:ascii="仿宋_GB2312" w:hAnsi="宋体" w:eastAsia="仿宋_GB2312"/>
                <w:sz w:val="24"/>
                <w:szCs w:val="24"/>
              </w:rPr>
            </w:pP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552" w:type="dxa"/>
            <w:vMerge w:val="continue"/>
            <w:noWrap w:val="0"/>
            <w:vAlign w:val="center"/>
          </w:tcPr>
          <w:p>
            <w:pPr>
              <w:jc w:val="center"/>
              <w:rPr>
                <w:rFonts w:ascii="仿宋_GB2312" w:hAnsi="宋体" w:eastAsia="仿宋_GB2312"/>
                <w:sz w:val="24"/>
                <w:szCs w:val="24"/>
              </w:rPr>
            </w:pP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552" w:type="dxa"/>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业务</w:t>
            </w:r>
            <w:r>
              <w:rPr>
                <w:rFonts w:ascii="仿宋_GB2312" w:hAnsi="宋体" w:eastAsia="仿宋_GB2312"/>
                <w:sz w:val="24"/>
                <w:szCs w:val="24"/>
              </w:rPr>
              <w:t>领域</w:t>
            </w:r>
            <w:r>
              <w:rPr>
                <w:rFonts w:hint="eastAsia" w:ascii="仿宋_GB2312" w:hAnsi="宋体" w:eastAsia="仿宋_GB2312"/>
                <w:sz w:val="24"/>
                <w:szCs w:val="24"/>
              </w:rPr>
              <w:t>变更</w:t>
            </w:r>
            <w:r>
              <w:rPr>
                <w:rFonts w:ascii="仿宋_GB2312" w:hAnsi="宋体" w:eastAsia="仿宋_GB2312"/>
                <w:sz w:val="24"/>
                <w:szCs w:val="24"/>
              </w:rPr>
              <w:t>情况</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2552" w:type="dxa"/>
            <w:noWrap w:val="0"/>
            <w:vAlign w:val="center"/>
          </w:tcPr>
          <w:p>
            <w:pPr>
              <w:jc w:val="center"/>
              <w:rPr>
                <w:rFonts w:ascii="仿宋_GB2312" w:hAnsi="宋体" w:eastAsia="仿宋_GB2312"/>
                <w:sz w:val="24"/>
                <w:szCs w:val="24"/>
              </w:rPr>
            </w:pPr>
            <w:r>
              <w:rPr>
                <w:rFonts w:ascii="仿宋_GB2312" w:hAnsi="宋体" w:eastAsia="仿宋_GB2312"/>
                <w:sz w:val="24"/>
                <w:szCs w:val="24"/>
              </w:rPr>
              <w:t>研发机构</w:t>
            </w:r>
            <w:r>
              <w:rPr>
                <w:rFonts w:hint="eastAsia" w:ascii="仿宋_GB2312" w:hAnsi="宋体" w:eastAsia="仿宋_GB2312"/>
                <w:sz w:val="24"/>
                <w:szCs w:val="24"/>
              </w:rPr>
              <w:t>变更</w:t>
            </w:r>
            <w:r>
              <w:rPr>
                <w:rFonts w:ascii="仿宋_GB2312" w:hAnsi="宋体" w:eastAsia="仿宋_GB2312"/>
                <w:sz w:val="24"/>
                <w:szCs w:val="24"/>
              </w:rPr>
              <w:t>情况</w:t>
            </w:r>
          </w:p>
        </w:tc>
        <w:tc>
          <w:tcPr>
            <w:tcW w:w="5695" w:type="dxa"/>
            <w:gridSpan w:val="4"/>
            <w:noWrap w:val="0"/>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9" w:hRule="atLeast"/>
        </w:trPr>
        <w:tc>
          <w:tcPr>
            <w:tcW w:w="8247" w:type="dxa"/>
            <w:gridSpan w:val="5"/>
            <w:noWrap w:val="0"/>
            <w:vAlign w:val="top"/>
          </w:tcPr>
          <w:p>
            <w:pPr>
              <w:jc w:val="center"/>
              <w:rPr>
                <w:rFonts w:ascii="仿宋_GB2312" w:hAnsi="宋体" w:eastAsia="仿宋_GB2312"/>
                <w:sz w:val="24"/>
                <w:szCs w:val="24"/>
              </w:rPr>
            </w:pPr>
          </w:p>
          <w:p>
            <w:pPr>
              <w:jc w:val="center"/>
              <w:rPr>
                <w:rFonts w:ascii="仿宋_GB2312" w:hAnsi="宋体" w:eastAsia="仿宋_GB2312"/>
                <w:sz w:val="24"/>
                <w:szCs w:val="24"/>
              </w:rPr>
            </w:pPr>
          </w:p>
          <w:p>
            <w:pPr>
              <w:jc w:val="center"/>
              <w:rPr>
                <w:rFonts w:ascii="仿宋_GB2312" w:hAnsi="宋体" w:eastAsia="仿宋_GB2312"/>
                <w:sz w:val="24"/>
                <w:szCs w:val="24"/>
              </w:rPr>
            </w:pPr>
          </w:p>
          <w:p>
            <w:pPr>
              <w:jc w:val="center"/>
              <w:rPr>
                <w:rFonts w:ascii="仿宋_GB2312" w:hAnsi="宋体" w:eastAsia="仿宋_GB2312"/>
                <w:sz w:val="24"/>
                <w:szCs w:val="24"/>
              </w:rPr>
            </w:pPr>
          </w:p>
          <w:p>
            <w:pPr>
              <w:jc w:val="center"/>
              <w:rPr>
                <w:rFonts w:ascii="仿宋_GB2312" w:hAnsi="宋体" w:eastAsia="仿宋_GB2312"/>
                <w:sz w:val="24"/>
                <w:szCs w:val="24"/>
              </w:rPr>
            </w:pPr>
          </w:p>
          <w:p>
            <w:pPr>
              <w:jc w:val="center"/>
              <w:rPr>
                <w:rFonts w:ascii="仿宋_GB2312" w:hAnsi="宋体" w:eastAsia="仿宋_GB2312"/>
                <w:sz w:val="24"/>
                <w:szCs w:val="24"/>
              </w:rPr>
            </w:pPr>
            <w:r>
              <w:rPr>
                <w:rFonts w:hint="eastAsia" w:ascii="仿宋_GB2312" w:hAnsi="宋体" w:eastAsia="仿宋_GB2312"/>
                <w:sz w:val="24"/>
                <w:szCs w:val="24"/>
              </w:rPr>
              <w:t xml:space="preserve">                             法定代表人签字：</w:t>
            </w:r>
          </w:p>
          <w:p>
            <w:pPr>
              <w:jc w:val="center"/>
              <w:rPr>
                <w:rFonts w:ascii="仿宋_GB2312" w:hAnsi="宋体" w:eastAsia="仿宋_GB2312"/>
                <w:sz w:val="24"/>
                <w:szCs w:val="24"/>
              </w:rPr>
            </w:pPr>
          </w:p>
          <w:p>
            <w:pPr>
              <w:jc w:val="center"/>
              <w:rPr>
                <w:rFonts w:ascii="仿宋_GB2312" w:hAnsi="宋体" w:eastAsia="仿宋_GB2312"/>
                <w:sz w:val="24"/>
                <w:szCs w:val="24"/>
              </w:rPr>
            </w:pPr>
            <w:r>
              <w:rPr>
                <w:rFonts w:hint="eastAsia" w:ascii="仿宋_GB2312" w:hAnsi="宋体" w:eastAsia="仿宋_GB2312"/>
                <w:sz w:val="24"/>
                <w:szCs w:val="24"/>
              </w:rPr>
              <w:t xml:space="preserve">                            盖章：</w:t>
            </w:r>
          </w:p>
        </w:tc>
      </w:tr>
    </w:tbl>
    <w:p>
      <w:pPr>
        <w:jc w:val="left"/>
        <w:rPr>
          <w:rFonts w:ascii="黑体" w:hAnsi="黑体" w:eastAsia="黑体"/>
          <w:sz w:val="24"/>
          <w:szCs w:val="24"/>
        </w:rPr>
      </w:pPr>
    </w:p>
    <w:p>
      <w:pPr>
        <w:jc w:val="left"/>
        <w:rPr>
          <w:rFonts w:ascii="黑体" w:hAnsi="黑体" w:eastAsia="黑体"/>
          <w:sz w:val="24"/>
          <w:szCs w:val="24"/>
        </w:rPr>
      </w:pPr>
      <w:r>
        <w:rPr>
          <w:rFonts w:hint="eastAsia" w:ascii="黑体" w:hAnsi="黑体" w:eastAsia="黑体"/>
          <w:sz w:val="24"/>
          <w:szCs w:val="24"/>
        </w:rPr>
        <w:t>注：</w:t>
      </w:r>
      <w:r>
        <w:rPr>
          <w:rFonts w:ascii="黑体" w:hAnsi="黑体" w:eastAsia="黑体"/>
          <w:sz w:val="24"/>
          <w:szCs w:val="24"/>
        </w:rPr>
        <w:t>研发机构</w:t>
      </w:r>
      <w:r>
        <w:rPr>
          <w:rFonts w:hint="eastAsia" w:ascii="黑体" w:hAnsi="黑体" w:eastAsia="黑体"/>
          <w:sz w:val="24"/>
          <w:szCs w:val="24"/>
        </w:rPr>
        <w:t>变更</w:t>
      </w:r>
      <w:r>
        <w:rPr>
          <w:rFonts w:ascii="黑体" w:hAnsi="黑体" w:eastAsia="黑体"/>
          <w:sz w:val="24"/>
          <w:szCs w:val="24"/>
        </w:rPr>
        <w:t>情况</w:t>
      </w:r>
      <w:r>
        <w:rPr>
          <w:rFonts w:hint="eastAsia" w:ascii="黑体" w:hAnsi="黑体" w:eastAsia="黑体"/>
          <w:sz w:val="24"/>
          <w:szCs w:val="24"/>
        </w:rPr>
        <w:t>指</w:t>
      </w:r>
      <w:r>
        <w:rPr>
          <w:rFonts w:ascii="黑体" w:hAnsi="黑体" w:eastAsia="黑体"/>
          <w:sz w:val="24"/>
          <w:szCs w:val="24"/>
        </w:rPr>
        <w:t>研发机构的类型</w:t>
      </w:r>
      <w:r>
        <w:rPr>
          <w:rFonts w:hint="eastAsia" w:ascii="黑体" w:hAnsi="黑体" w:eastAsia="黑体"/>
          <w:sz w:val="24"/>
          <w:szCs w:val="24"/>
        </w:rPr>
        <w:t>、</w:t>
      </w:r>
      <w:r>
        <w:rPr>
          <w:rFonts w:ascii="黑体" w:hAnsi="黑体" w:eastAsia="黑体"/>
          <w:sz w:val="24"/>
          <w:szCs w:val="24"/>
        </w:rPr>
        <w:t>等级的</w:t>
      </w:r>
      <w:r>
        <w:rPr>
          <w:rFonts w:hint="eastAsia" w:ascii="黑体" w:hAnsi="黑体" w:eastAsia="黑体"/>
          <w:sz w:val="24"/>
          <w:szCs w:val="24"/>
        </w:rPr>
        <w:t>变更</w:t>
      </w:r>
    </w:p>
    <w:p>
      <w:pPr>
        <w:rPr>
          <w:rFonts w:hint="default"/>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AC9904"/>
    <w:multiLevelType w:val="singleLevel"/>
    <w:tmpl w:val="5BAC990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67930"/>
    <w:rsid w:val="06A67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character" w:styleId="5">
    <w:name w:val="Strong"/>
    <w:qFormat/>
    <w:uiPriority w:val="22"/>
    <w:rPr>
      <w:b/>
    </w:rPr>
  </w:style>
  <w:style w:type="character" w:styleId="6">
    <w:name w:val="Hyperlink"/>
    <w:unhideWhenUsed/>
    <w:uiPriority w:val="99"/>
    <w:rPr>
      <w:color w:val="0563C1"/>
      <w:u w:val="single"/>
    </w:rPr>
  </w:style>
  <w:style w:type="paragraph" w:customStyle="1" w:styleId="7">
    <w:name w:val="普通(网站)1"/>
    <w:basedOn w:val="1"/>
    <w:qFormat/>
    <w:uiPriority w:val="0"/>
    <w:pPr>
      <w:widowControl/>
      <w:spacing w:before="100" w:beforeLines="0" w:beforeAutospacing="1" w:after="100" w:afterLines="0" w:afterAutospacing="1"/>
      <w:jc w:val="left"/>
    </w:pPr>
    <w:rPr>
      <w:rFonts w:ascii="宋体" w:hAnsi="宋体" w:eastAsia="仿宋_GB2312" w:cs="黑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2021-04-27T08:16:00Z</dcterms:created>
  <dc:creator>上帝的宝贝</dc:creator>
  <cp:lastModifiedBy>上帝的宝贝</cp:lastModifiedBy>
  <dcterms:modified xsi:type="dcterms:W3CDTF">2021-04-27T08:18:51Z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2A2D7D4764B142149DEDA6C7C25B6A57</vt:lpwstr>
  </property>
</Properties>
</file>