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杭州市已公告的符合环保装备制造业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规范条件企业名单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3810"/>
        <w:gridCol w:w="2998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序号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批次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浙江微兰环境科技有限公司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环境监测仪器第二批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西湖区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pacing w:val="-9"/>
                <w:sz w:val="28"/>
                <w:szCs w:val="28"/>
                <w:vertAlign w:val="baseline"/>
                <w:lang w:val="en-US" w:eastAsia="zh-CN"/>
              </w:rPr>
              <w:t>聚光科技（杭州）股份有限公司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环境监测仪器第一批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杭州新世纪能源环保工程股份有限公司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固废处理第一批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杭州春来科技有限公司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环境监测仪器第二批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滨江区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杭州绿洁环境科技股份有限公司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环境监测仪器第二批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杭州能源环境工程有限公司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固废处理第一批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余杭区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杭州谱育科技发展有限公司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环境监测仪器第二批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临安区</w:t>
            </w:r>
          </w:p>
        </w:tc>
      </w:tr>
    </w:tbl>
    <w:p>
      <w:pPr>
        <w:jc w:val="left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448E0"/>
    <w:rsid w:val="3F84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2021-04-27T08:12:00Z</dcterms:created>
  <dc:creator>上帝的宝贝</dc:creator>
  <cp:lastModifiedBy>上帝的宝贝</cp:lastModifiedBy>
  <dcterms:modified xsi:type="dcterms:W3CDTF">2021-04-27T08:15:43Z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1353F89700134EAD96562CC27CBD1B74</vt:lpwstr>
  </property>
</Properties>
</file>