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40"/>
          <w:lang w:val="en" w:eastAsia="zh-CN"/>
        </w:rPr>
      </w:pPr>
      <w:r>
        <w:rPr>
          <w:rFonts w:hint="eastAsia" w:ascii="黑体" w:hAnsi="黑体" w:eastAsia="黑体" w:cs="黑体"/>
          <w:sz w:val="32"/>
          <w:szCs w:val="40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40"/>
          <w:lang w:val="en" w:eastAsia="zh-CN"/>
        </w:rPr>
        <w:t>1</w:t>
      </w:r>
    </w:p>
    <w:p>
      <w:pPr>
        <w:jc w:val="center"/>
        <w:rPr>
          <w:rFonts w:ascii="宋体" w:hAnsi="宋体"/>
          <w:bCs/>
          <w:color w:val="auto"/>
          <w:spacing w:val="-20"/>
          <w:sz w:val="44"/>
          <w:szCs w:val="44"/>
        </w:rPr>
      </w:pPr>
      <w:r>
        <w:rPr>
          <w:rFonts w:hint="eastAsia" w:ascii="宋体" w:hAnsi="宋体"/>
          <w:bCs/>
          <w:color w:val="auto"/>
          <w:spacing w:val="-20"/>
          <w:sz w:val="44"/>
          <w:szCs w:val="44"/>
        </w:rPr>
        <w:t>202</w:t>
      </w:r>
      <w:r>
        <w:rPr>
          <w:rFonts w:hint="default" w:ascii="宋体" w:hAnsi="宋体"/>
          <w:bCs/>
          <w:color w:val="auto"/>
          <w:spacing w:val="-20"/>
          <w:sz w:val="44"/>
          <w:szCs w:val="44"/>
          <w:lang w:val="en" w:eastAsia="zh-CN"/>
        </w:rPr>
        <w:t>2</w:t>
      </w:r>
      <w:r>
        <w:rPr>
          <w:rFonts w:hint="eastAsia" w:ascii="宋体" w:hAnsi="宋体"/>
          <w:bCs/>
          <w:color w:val="auto"/>
          <w:spacing w:val="-20"/>
          <w:sz w:val="44"/>
          <w:szCs w:val="44"/>
        </w:rPr>
        <w:t>年杭州市制造业企业技术改造资金补助申报汇总表（事后资助类）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_GB2312" w:hAnsi="宋体" w:eastAsia="仿宋_GB2312"/>
          <w:color w:val="auto"/>
          <w:sz w:val="24"/>
        </w:rPr>
      </w:pPr>
      <w:r>
        <w:rPr>
          <w:rFonts w:hint="eastAsia" w:ascii="仿宋_GB2312" w:hAnsi="宋体" w:eastAsia="仿宋_GB2312"/>
          <w:color w:val="auto"/>
          <w:sz w:val="24"/>
        </w:rPr>
        <w:t xml:space="preserve">区、县(市)政府（盖章）：                                     </w:t>
      </w:r>
      <w:r>
        <w:rPr>
          <w:rFonts w:hint="default" w:ascii="仿宋_GB2312" w:hAnsi="宋体" w:eastAsia="仿宋_GB2312"/>
          <w:color w:val="auto"/>
          <w:sz w:val="24"/>
          <w:lang w:val="en"/>
        </w:rPr>
        <w:t xml:space="preserve">               </w:t>
      </w:r>
      <w:r>
        <w:rPr>
          <w:rFonts w:hint="eastAsia" w:ascii="仿宋_GB2312" w:hAnsi="宋体" w:eastAsia="仿宋_GB2312"/>
          <w:color w:val="auto"/>
          <w:sz w:val="24"/>
        </w:rPr>
        <w:t xml:space="preserve">   填报人：          联系电话：</w:t>
      </w:r>
    </w:p>
    <w:tbl>
      <w:tblPr>
        <w:tblStyle w:val="3"/>
        <w:tblW w:w="0" w:type="auto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1104"/>
        <w:gridCol w:w="1316"/>
        <w:gridCol w:w="1061"/>
        <w:gridCol w:w="1118"/>
        <w:gridCol w:w="1048"/>
        <w:gridCol w:w="905"/>
        <w:gridCol w:w="1330"/>
        <w:gridCol w:w="1147"/>
        <w:gridCol w:w="948"/>
        <w:gridCol w:w="764"/>
        <w:gridCol w:w="1556"/>
        <w:gridCol w:w="101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7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1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13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21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立项备案情况</w:t>
            </w:r>
          </w:p>
        </w:tc>
        <w:tc>
          <w:tcPr>
            <w:tcW w:w="10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项目建设时间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（年月-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-年月）</w:t>
            </w:r>
          </w:p>
        </w:tc>
        <w:tc>
          <w:tcPr>
            <w:tcW w:w="9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项目实际总投资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0"/>
                <w:szCs w:val="20"/>
                <w:u w:val="none"/>
                <w:lang w:val="en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0"/>
                <w:szCs w:val="20"/>
                <w:u w:val="none"/>
                <w:lang w:val="en" w:eastAsia="zh-CN" w:bidi="ar"/>
              </w:rPr>
              <w:t>(</w:t>
            </w: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万元</w:t>
            </w: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0"/>
                <w:szCs w:val="20"/>
                <w:u w:val="none"/>
                <w:lang w:val="en" w:eastAsia="zh-CN" w:bidi="ar"/>
              </w:rPr>
              <w:t>)</w:t>
            </w:r>
          </w:p>
        </w:tc>
        <w:tc>
          <w:tcPr>
            <w:tcW w:w="13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已完成设备、外购技术和软件投入三项合计投资额</w:t>
            </w: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0"/>
                <w:szCs w:val="20"/>
                <w:u w:val="none"/>
                <w:lang w:val="en" w:eastAsia="zh-CN" w:bidi="ar"/>
              </w:rPr>
              <w:t>(</w:t>
            </w: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万元</w:t>
            </w: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0"/>
                <w:szCs w:val="20"/>
                <w:u w:val="none"/>
                <w:lang w:val="en" w:eastAsia="zh-CN" w:bidi="ar"/>
              </w:rPr>
              <w:t>)</w:t>
            </w:r>
          </w:p>
        </w:tc>
        <w:tc>
          <w:tcPr>
            <w:tcW w:w="114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产业分类</w:t>
            </w:r>
            <w:r>
              <w:rPr>
                <w:rFonts w:hint="eastAsia" w:ascii="黑体" w:hAnsi="黑体" w:eastAsia="黑体" w:cs="黑体"/>
                <w:snapToGrid w:val="0"/>
                <w:color w:val="auto"/>
                <w:w w:val="90"/>
                <w:kern w:val="0"/>
                <w:sz w:val="20"/>
                <w:szCs w:val="20"/>
                <w:highlight w:val="none"/>
                <w:lang w:eastAsia="zh-CN"/>
              </w:rPr>
              <w:t>（含</w:t>
            </w:r>
            <w:r>
              <w:rPr>
                <w:rFonts w:hint="eastAsia" w:ascii="黑体" w:hAnsi="黑体" w:eastAsia="黑体" w:cs="黑体"/>
                <w:snapToGrid w:val="0"/>
                <w:color w:val="auto"/>
                <w:w w:val="90"/>
                <w:kern w:val="0"/>
                <w:sz w:val="20"/>
                <w:szCs w:val="20"/>
                <w:highlight w:val="none"/>
              </w:rPr>
              <w:t>代码</w:t>
            </w:r>
            <w:r>
              <w:rPr>
                <w:rFonts w:hint="eastAsia" w:ascii="黑体" w:hAnsi="黑体" w:eastAsia="黑体" w:cs="黑体"/>
                <w:snapToGrid w:val="0"/>
                <w:color w:val="auto"/>
                <w:w w:val="90"/>
                <w:kern w:val="0"/>
                <w:sz w:val="20"/>
                <w:szCs w:val="20"/>
                <w:highlight w:val="none"/>
                <w:lang w:eastAsia="zh-CN"/>
              </w:rPr>
              <w:t>）</w:t>
            </w:r>
          </w:p>
        </w:tc>
        <w:tc>
          <w:tcPr>
            <w:tcW w:w="9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企业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联系人</w:t>
            </w:r>
          </w:p>
        </w:tc>
        <w:tc>
          <w:tcPr>
            <w:tcW w:w="7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0"/>
                <w:szCs w:val="20"/>
                <w:u w:val="none"/>
                <w:lang w:val="en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2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属地政府初审核定意见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3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项目代码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备案时间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（年月）</w:t>
            </w:r>
          </w:p>
        </w:tc>
        <w:tc>
          <w:tcPr>
            <w:tcW w:w="10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3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已完成设备、外购技术和软件投入三项合计投资额</w:t>
            </w: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0"/>
                <w:szCs w:val="20"/>
                <w:u w:val="none"/>
                <w:lang w:val="en" w:eastAsia="zh-CN" w:bidi="ar"/>
              </w:rPr>
              <w:t>(</w:t>
            </w: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万元</w:t>
            </w: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0"/>
                <w:szCs w:val="20"/>
                <w:u w:val="none"/>
                <w:lang w:val="en" w:eastAsia="zh-CN" w:bidi="ar"/>
              </w:rPr>
              <w:t>)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产业分类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313" w:beforeLines="10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32"/>
          <w:lang w:val="en" w:eastAsia="zh-CN"/>
        </w:rPr>
      </w:pPr>
      <w:r>
        <w:rPr>
          <w:rFonts w:hint="eastAsia" w:ascii="仿宋_GB2312" w:hAnsi="仿宋_GB2312" w:eastAsia="仿宋_GB2312" w:cs="仿宋_GB2312"/>
          <w:sz w:val="24"/>
          <w:szCs w:val="32"/>
          <w:lang w:val="en" w:eastAsia="zh-CN"/>
        </w:rPr>
        <w:t>“产业分类”填表说明：共六大类——</w:t>
      </w:r>
      <w:r>
        <w:rPr>
          <w:rFonts w:hint="eastAsia" w:ascii="仿宋_GB2312" w:hAnsi="仿宋_GB2312" w:eastAsia="仿宋_GB2312" w:cs="仿宋_GB2312"/>
          <w:sz w:val="24"/>
          <w:szCs w:val="24"/>
        </w:rPr>
        <w:t>新一代信息技术及应用、高端装备、生物医药、集成电路、新能源新材料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24"/>
          <w:szCs w:val="24"/>
        </w:rPr>
        <w:t>其他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；前五类产业分类，企业申报时须填写具体行业代码。</w:t>
      </w:r>
    </w:p>
    <w:p>
      <w:pPr>
        <w:rPr>
          <w:rFonts w:hint="eastAsia" w:ascii="仿宋_GB2312" w:hAnsi="仿宋_GB2312" w:eastAsia="仿宋_GB2312" w:cs="仿宋_GB2312"/>
          <w:sz w:val="24"/>
          <w:szCs w:val="32"/>
          <w:lang w:val="en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ascii="宋体" w:hAnsi="宋体"/>
          <w:bCs/>
          <w:snapToGrid w:val="0"/>
          <w:color w:val="auto"/>
          <w:spacing w:val="-20"/>
          <w:w w:val="90"/>
          <w:kern w:val="0"/>
          <w:sz w:val="44"/>
          <w:szCs w:val="44"/>
        </w:rPr>
      </w:pPr>
      <w:r>
        <w:rPr>
          <w:rFonts w:hint="eastAsia" w:ascii="宋体" w:hAnsi="宋体"/>
          <w:bCs/>
          <w:snapToGrid w:val="0"/>
          <w:color w:val="auto"/>
          <w:spacing w:val="-20"/>
          <w:w w:val="90"/>
          <w:kern w:val="0"/>
          <w:sz w:val="44"/>
          <w:szCs w:val="44"/>
        </w:rPr>
        <w:t>20</w:t>
      </w:r>
      <w:r>
        <w:rPr>
          <w:rFonts w:hint="default" w:ascii="宋体" w:hAnsi="宋体"/>
          <w:bCs/>
          <w:snapToGrid w:val="0"/>
          <w:color w:val="auto"/>
          <w:spacing w:val="-20"/>
          <w:w w:val="90"/>
          <w:kern w:val="0"/>
          <w:sz w:val="44"/>
          <w:szCs w:val="44"/>
          <w:lang w:val="en"/>
        </w:rPr>
        <w:t>22</w:t>
      </w:r>
      <w:r>
        <w:rPr>
          <w:rFonts w:hint="eastAsia" w:ascii="宋体" w:hAnsi="宋体"/>
          <w:bCs/>
          <w:snapToGrid w:val="0"/>
          <w:color w:val="auto"/>
          <w:spacing w:val="-20"/>
          <w:w w:val="90"/>
          <w:kern w:val="0"/>
          <w:sz w:val="44"/>
          <w:szCs w:val="44"/>
        </w:rPr>
        <w:t>年杭州市制造业企业技术改造资金补助申报汇总表（事前、事中资助类）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_GB2312" w:hAnsi="宋体" w:eastAsia="仿宋_GB2312"/>
          <w:color w:val="auto"/>
          <w:sz w:val="24"/>
        </w:rPr>
      </w:pPr>
      <w:r>
        <w:rPr>
          <w:rFonts w:hint="eastAsia" w:ascii="仿宋_GB2312" w:hAnsi="宋体" w:eastAsia="仿宋_GB2312"/>
          <w:color w:val="auto"/>
          <w:sz w:val="24"/>
        </w:rPr>
        <w:t xml:space="preserve">区、县(市)政府（盖章）：            </w:t>
      </w:r>
      <w:r>
        <w:rPr>
          <w:rFonts w:hint="default" w:ascii="仿宋_GB2312" w:hAnsi="宋体" w:eastAsia="仿宋_GB2312"/>
          <w:color w:val="auto"/>
          <w:sz w:val="24"/>
          <w:lang w:val="en"/>
        </w:rPr>
        <w:t xml:space="preserve">                 </w:t>
      </w:r>
      <w:r>
        <w:rPr>
          <w:rFonts w:hint="eastAsia" w:ascii="仿宋_GB2312" w:hAnsi="宋体" w:eastAsia="仿宋_GB2312"/>
          <w:color w:val="auto"/>
          <w:sz w:val="24"/>
        </w:rPr>
        <w:t xml:space="preserve">                      填报人：          联系电话：</w:t>
      </w:r>
    </w:p>
    <w:tbl>
      <w:tblPr>
        <w:tblStyle w:val="3"/>
        <w:tblW w:w="0" w:type="auto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8"/>
        <w:gridCol w:w="1146"/>
        <w:gridCol w:w="1203"/>
        <w:gridCol w:w="1076"/>
        <w:gridCol w:w="1040"/>
        <w:gridCol w:w="1196"/>
        <w:gridCol w:w="863"/>
        <w:gridCol w:w="1245"/>
        <w:gridCol w:w="863"/>
        <w:gridCol w:w="835"/>
        <w:gridCol w:w="835"/>
        <w:gridCol w:w="879"/>
        <w:gridCol w:w="879"/>
        <w:gridCol w:w="108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5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1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12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21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立项备案情况</w:t>
            </w:r>
          </w:p>
        </w:tc>
        <w:tc>
          <w:tcPr>
            <w:tcW w:w="11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项目建设时间（年月--计划年月）</w:t>
            </w:r>
          </w:p>
        </w:tc>
        <w:tc>
          <w:tcPr>
            <w:tcW w:w="21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项目投资额（万元）</w:t>
            </w:r>
          </w:p>
        </w:tc>
        <w:tc>
          <w:tcPr>
            <w:tcW w:w="86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产业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分类</w:t>
            </w:r>
            <w:r>
              <w:rPr>
                <w:rFonts w:hint="eastAsia" w:ascii="黑体" w:hAnsi="黑体" w:eastAsia="黑体" w:cs="黑体"/>
                <w:snapToGrid w:val="0"/>
                <w:color w:val="auto"/>
                <w:w w:val="90"/>
                <w:kern w:val="0"/>
                <w:sz w:val="20"/>
                <w:szCs w:val="20"/>
                <w:highlight w:val="none"/>
                <w:lang w:eastAsia="zh-CN"/>
              </w:rPr>
              <w:t>（含</w:t>
            </w:r>
            <w:r>
              <w:rPr>
                <w:rFonts w:hint="eastAsia" w:ascii="黑体" w:hAnsi="黑体" w:eastAsia="黑体" w:cs="黑体"/>
                <w:snapToGrid w:val="0"/>
                <w:color w:val="auto"/>
                <w:w w:val="90"/>
                <w:kern w:val="0"/>
                <w:sz w:val="20"/>
                <w:szCs w:val="20"/>
                <w:highlight w:val="none"/>
              </w:rPr>
              <w:t>代码</w:t>
            </w:r>
            <w:r>
              <w:rPr>
                <w:rFonts w:hint="eastAsia" w:ascii="黑体" w:hAnsi="黑体" w:eastAsia="黑体" w:cs="黑体"/>
                <w:snapToGrid w:val="0"/>
                <w:color w:val="auto"/>
                <w:w w:val="90"/>
                <w:kern w:val="0"/>
                <w:sz w:val="20"/>
                <w:szCs w:val="20"/>
                <w:highlight w:val="none"/>
                <w:lang w:eastAsia="zh-CN"/>
              </w:rPr>
              <w:t>）</w:t>
            </w:r>
          </w:p>
        </w:tc>
        <w:tc>
          <w:tcPr>
            <w:tcW w:w="8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企业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联系人</w:t>
            </w:r>
          </w:p>
        </w:tc>
        <w:tc>
          <w:tcPr>
            <w:tcW w:w="8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联系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方式</w:t>
            </w:r>
          </w:p>
        </w:tc>
        <w:tc>
          <w:tcPr>
            <w:tcW w:w="28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属地政府初审核定意见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5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项目代码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备案时间</w:t>
            </w:r>
          </w:p>
        </w:tc>
        <w:tc>
          <w:tcPr>
            <w:tcW w:w="11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计划总投资额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其中：设备、外购技术、软件投入三类合计</w:t>
            </w:r>
          </w:p>
        </w:tc>
        <w:tc>
          <w:tcPr>
            <w:tcW w:w="86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企业信用等级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产业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分类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0"/>
                <w:szCs w:val="20"/>
              </w:rPr>
              <w:t>已拨付到位的预资助额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0"/>
                <w:szCs w:val="20"/>
              </w:rPr>
              <w:t>（万元）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313" w:beforeLines="100" w:line="240" w:lineRule="auto"/>
        <w:ind w:left="0" w:leftChars="0" w:right="0" w:rightChars="0" w:firstLine="0" w:firstLineChars="0"/>
        <w:jc w:val="both"/>
        <w:textAlignment w:val="auto"/>
        <w:outlineLvl w:val="9"/>
      </w:pPr>
      <w:r>
        <w:rPr>
          <w:rFonts w:hint="eastAsia" w:ascii="仿宋_GB2312" w:hAnsi="仿宋_GB2312" w:eastAsia="仿宋_GB2312" w:cs="仿宋_GB2312"/>
          <w:sz w:val="24"/>
          <w:szCs w:val="32"/>
          <w:lang w:val="en" w:eastAsia="zh-CN"/>
        </w:rPr>
        <w:t>“产业分类”填表说明：共六大类——</w:t>
      </w:r>
      <w:r>
        <w:rPr>
          <w:rFonts w:hint="eastAsia" w:ascii="仿宋_GB2312" w:hAnsi="仿宋_GB2312" w:eastAsia="仿宋_GB2312" w:cs="仿宋_GB2312"/>
          <w:sz w:val="24"/>
          <w:szCs w:val="24"/>
        </w:rPr>
        <w:t>新一代信息技术及应用、高端装备、生物医药、集成电路、新能源新材料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24"/>
          <w:szCs w:val="24"/>
        </w:rPr>
        <w:t>其他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；前五类产业分类，企业申报时须填写具体行业代码。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686279"/>
    <w:rsid w:val="5F686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2022-03-21T06:44:00Z</dcterms:created>
  <dc:creator>上帝的宝贝</dc:creator>
  <cp:lastModifiedBy>上帝的宝贝</cp:lastModifiedBy>
  <dcterms:modified xsi:type="dcterms:W3CDTF">2022-03-21T06:51:14Z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1777912888244A0E98B0AD208B02B39E</vt:lpwstr>
  </property>
</Properties>
</file>