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  <w:t>第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eastAsia="zh-CN" w:bidi="ar"/>
        </w:rPr>
        <w:t>二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  <w:t>批重点“小巨人”企业名单汇总表</w:t>
      </w:r>
    </w:p>
    <w:tbl>
      <w:tblPr>
        <w:tblStyle w:val="4"/>
        <w:tblW w:w="14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681"/>
        <w:gridCol w:w="1738"/>
        <w:gridCol w:w="1842"/>
        <w:gridCol w:w="4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3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区、县（市）经信部门：（盖章）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企业名称</w:t>
            </w: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（须与工业和信息化部公布的名称一致）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国家级专精特新“小巨人”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企业批次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所属行业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(2位码及名称）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该企业产品、技术先进性的说明</w:t>
            </w: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（不超过100字）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3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注：按照《国民经济行业分类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（GB/T4754-2017）》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的大类行业，补充所推荐的重点“小巨人”企业所属行业（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位码及名称）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 xml:space="preserve">    行业分类网址：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http://www.stats.gov.cn/tjsj/tjbz/201709/t20170929_1539288.html）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1FB8"/>
    <w:rsid w:val="101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2021-07-29T03:03:00Z</dcterms:created>
  <dc:creator>上帝的宝贝</dc:creator>
  <cp:lastModifiedBy>上帝的宝贝</cp:lastModifiedBy>
  <dcterms:modified xsi:type="dcterms:W3CDTF">2021-07-29T03:04:10Z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77C43896B351411DB72040CF4F862845</vt:lpwstr>
  </property>
</Properties>
</file>