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杭州市高端装备“揭榜挂帅”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申报书</w:t>
      </w:r>
    </w:p>
    <w:p>
      <w:pPr>
        <w:pStyle w:val="2"/>
        <w:ind w:firstLine="2560" w:firstLineChars="800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（“揭榜挂帅”方向）</w:t>
      </w:r>
    </w:p>
    <w:p>
      <w:pPr>
        <w:pStyle w:val="2"/>
        <w:jc w:val="center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（“揭榜挂帅”类型：示范项目或特色场景）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jc w:val="center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eastAsia="zh-CN"/>
        </w:rPr>
        <w:t>审核单位：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区、县（市）经信主管部门（公章）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eastAsia="zh-CN"/>
        </w:rPr>
        <w:t>联合体单位：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实施主体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（公章）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/>
          <w:lang w:val="en-US" w:eastAsia="zh-CN"/>
        </w:rPr>
      </w:pPr>
    </w:p>
    <w:p>
      <w:pPr>
        <w:ind w:firstLine="1920" w:firstLineChars="600"/>
        <w:rPr>
          <w:rFonts w:hint="default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其他单位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（公章）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firstLine="1920" w:firstLineChars="600"/>
        <w:rPr>
          <w:rFonts w:hint="default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其他单位（公章）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申请日期：    年   月   日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申报书基本信息表</w:t>
      </w:r>
    </w:p>
    <w:tbl>
      <w:tblPr>
        <w:tblStyle w:val="5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145"/>
        <w:gridCol w:w="2400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项目名称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eastAsia="zh-CN"/>
              </w:rPr>
              <w:t>揭榜挂帅方向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eastAsia="zh-CN"/>
              </w:rPr>
              <w:t>揭榜挂帅类型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4" w:type="dxa"/>
            <w:gridSpan w:val="4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eastAsia="zh-CN"/>
              </w:rPr>
              <w:t>（一）实施主体基本信息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实施主体名称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单位性质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实施主体地址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联系人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电话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投资总额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（万元）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累计完成投资额（万元）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建设期限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形象进度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主要内容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100字以内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企业简介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预期成果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与目标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明确量化成果及目标。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发展基础及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优势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包括已开展的相关工作和探索实践、已在国内其他城市正在进行的项目或已获得揭榜挂帅的项目、企业自身优势等。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总体思路与实施路径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hint="eastAsia" w:ascii="CESI仿宋-GB2312" w:hAnsi="CESI仿宋-GB2312" w:eastAsia="CESI仿宋-GB2312" w:cs="CESI仿宋-GB2312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0"/>
                <w:szCs w:val="30"/>
                <w:u w:val="none"/>
                <w:lang w:val="en-US" w:eastAsia="zh-CN" w:bidi="ar-SA"/>
              </w:rPr>
              <w:t>总体思路及目标、产品介绍及检测报告、实施方案、资金投入，计划进度、突发情况应急处置方案等，需另附页，请提供详细实施方案书附后装订成册。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承诺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0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本单位及本人郑重承诺，本单位所提交的全部申请材料均真实、有效，如有虚假情况，愿意承担相应的责任。获得批准后，严格按照有关规定执行，积极落实各项任务。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0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00" w:firstLineChars="8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单位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  <w:t>法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人（签字）：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00" w:firstLineChars="8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申请单位（公章）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3900" w:firstLineChars="13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4" w:type="dxa"/>
            <w:gridSpan w:val="4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eastAsia="zh-CN"/>
              </w:rPr>
              <w:t>（二）其他单位基本信息（如无其他单位此处不填）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其他单位名称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单位性质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其他单位地址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联系人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电话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7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承担主要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任务及职责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7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承诺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0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本单位及本人郑重承诺，本单位所提交的全部申请材料均真实、有效，如有虚假情况，愿意承担相应的责任。获得批准后，严格按照有关规定执行，积极落实各项任务。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0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00" w:firstLineChars="8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单位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  <w:t>法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人（签字）：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00" w:firstLineChars="8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申请单位（公章）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3900" w:firstLineChars="13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日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sz w:val="10"/>
          <w:szCs w:val="10"/>
          <w:u w:val="single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YWFjNTk4NTRjNGUwNTVkYWE1ZmQxN2RkYzU1YjgifQ=="/>
  </w:docVars>
  <w:rsids>
    <w:rsidRoot w:val="0DD525FF"/>
    <w:rsid w:val="0DD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602</Words>
  <Characters>606</Characters>
  <Lines>0</Lines>
  <Paragraphs>0</Paragraphs>
  <TotalTime>1</TotalTime>
  <ScaleCrop>false</ScaleCrop>
  <LinksUpToDate>false</LinksUpToDate>
  <CharactersWithSpaces>689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2023-10-08T03:35:00Z</dcterms:created>
  <dc:creator>汪株燚</dc:creator>
  <cp:lastModifiedBy>汪株燚</cp:lastModifiedBy>
  <dcterms:modified xsi:type="dcterms:W3CDTF">2023-10-08T03:37:47Z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47842F8FBF234ACF89696D25E227FF8B_11</vt:lpwstr>
  </property>
</Properties>
</file>